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EA" w:rsidRDefault="007A49EA" w:rsidP="007A49EA">
      <w:pPr>
        <w:pStyle w:val="Nadpis1"/>
        <w:rPr>
          <w:rFonts w:ascii="Arial" w:hAnsi="Arial" w:cs="Arial"/>
          <w:sz w:val="22"/>
          <w:szCs w:val="22"/>
        </w:rPr>
      </w:pPr>
      <w:r w:rsidRPr="009730BE">
        <w:rPr>
          <w:rFonts w:ascii="Arial" w:hAnsi="Arial" w:cs="Arial"/>
          <w:sz w:val="22"/>
          <w:szCs w:val="22"/>
        </w:rPr>
        <w:t>Z M L U V</w:t>
      </w:r>
      <w:r w:rsidR="00317ACA">
        <w:rPr>
          <w:rFonts w:ascii="Arial" w:hAnsi="Arial" w:cs="Arial"/>
          <w:sz w:val="22"/>
          <w:szCs w:val="22"/>
        </w:rPr>
        <w:t> </w:t>
      </w:r>
      <w:r w:rsidRPr="009730BE">
        <w:rPr>
          <w:rFonts w:ascii="Arial" w:hAnsi="Arial" w:cs="Arial"/>
          <w:sz w:val="22"/>
          <w:szCs w:val="22"/>
        </w:rPr>
        <w:t>A</w:t>
      </w:r>
    </w:p>
    <w:p w:rsidR="00317ACA" w:rsidRPr="00317ACA" w:rsidRDefault="00317ACA" w:rsidP="00317ACA">
      <w:pPr>
        <w:rPr>
          <w:lang w:val="sk-SK"/>
        </w:rPr>
      </w:pPr>
    </w:p>
    <w:p w:rsidR="007A49EA" w:rsidRDefault="007A49EA" w:rsidP="00DF5C3A">
      <w:pPr>
        <w:jc w:val="center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9730BE">
        <w:rPr>
          <w:rFonts w:ascii="Arial" w:hAnsi="Arial" w:cs="Arial"/>
          <w:sz w:val="22"/>
          <w:szCs w:val="22"/>
          <w:lang w:val="sk-SK"/>
        </w:rPr>
        <w:t xml:space="preserve">o postúpení práv </w:t>
      </w:r>
      <w:r w:rsidR="001A40EE" w:rsidRPr="009730BE">
        <w:rPr>
          <w:rFonts w:ascii="Arial" w:hAnsi="Arial" w:cs="Arial"/>
          <w:sz w:val="22"/>
          <w:szCs w:val="22"/>
          <w:lang w:val="sk-SK"/>
        </w:rPr>
        <w:t xml:space="preserve">a povinností </w:t>
      </w:r>
      <w:r w:rsidR="000E1DE8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stavebníka </w:t>
      </w:r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č. .….</w:t>
      </w:r>
      <w:r w:rsidR="00F83CAC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..</w:t>
      </w:r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../…</w:t>
      </w:r>
      <w:r w:rsidR="00F83CAC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...</w:t>
      </w:r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..../20</w:t>
      </w:r>
      <w:r w:rsidR="00B873C4">
        <w:rPr>
          <w:rFonts w:ascii="Arial" w:hAnsi="Arial" w:cs="Arial"/>
          <w:color w:val="000000" w:themeColor="text1"/>
          <w:sz w:val="22"/>
          <w:szCs w:val="22"/>
          <w:lang w:val="sk-SK"/>
        </w:rPr>
        <w:t>22</w:t>
      </w:r>
      <w:r w:rsidR="007878C8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/IÚ na </w:t>
      </w:r>
      <w:r w:rsidR="009D46AD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časť </w:t>
      </w:r>
      <w:r w:rsidR="007878C8">
        <w:rPr>
          <w:rFonts w:ascii="Arial" w:hAnsi="Arial" w:cs="Arial"/>
          <w:color w:val="000000" w:themeColor="text1"/>
          <w:sz w:val="22"/>
          <w:szCs w:val="22"/>
          <w:lang w:val="sk-SK"/>
        </w:rPr>
        <w:t>stavb</w:t>
      </w:r>
      <w:r w:rsidR="009D46AD">
        <w:rPr>
          <w:rFonts w:ascii="Arial" w:hAnsi="Arial" w:cs="Arial"/>
          <w:color w:val="000000" w:themeColor="text1"/>
          <w:sz w:val="22"/>
          <w:szCs w:val="22"/>
          <w:lang w:val="sk-SK"/>
        </w:rPr>
        <w:t>y</w:t>
      </w:r>
      <w:r w:rsidR="007878C8">
        <w:rPr>
          <w:rFonts w:ascii="Arial" w:hAnsi="Arial" w:cs="Arial"/>
          <w:color w:val="000000" w:themeColor="text1"/>
          <w:sz w:val="22"/>
          <w:szCs w:val="22"/>
          <w:lang w:val="sk-SK"/>
        </w:rPr>
        <w:t>:</w:t>
      </w:r>
    </w:p>
    <w:p w:rsidR="003F3BCF" w:rsidRPr="003F3BCF" w:rsidRDefault="003F3BCF" w:rsidP="00DF5C3A">
      <w:pPr>
        <w:jc w:val="center"/>
        <w:rPr>
          <w:rFonts w:ascii="Arial" w:hAnsi="Arial" w:cs="Arial"/>
          <w:color w:val="000000" w:themeColor="text1"/>
          <w:sz w:val="16"/>
          <w:szCs w:val="16"/>
          <w:lang w:val="sk-SK"/>
        </w:rPr>
      </w:pPr>
    </w:p>
    <w:p w:rsidR="00B873C4" w:rsidRPr="00B873C4" w:rsidRDefault="00B873C4" w:rsidP="00B873C4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73C4">
        <w:rPr>
          <w:rFonts w:ascii="Arial" w:hAnsi="Arial" w:cs="Arial"/>
          <w:b/>
          <w:caps/>
          <w:sz w:val="22"/>
          <w:szCs w:val="22"/>
          <w:u w:val="single"/>
        </w:rPr>
        <w:t xml:space="preserve">„Kanalizácia a </w:t>
      </w:r>
      <w:r w:rsidRPr="00B873C4">
        <w:rPr>
          <w:rFonts w:ascii="Arial" w:hAnsi="Arial" w:cs="Arial"/>
          <w:b/>
          <w:sz w:val="22"/>
          <w:szCs w:val="22"/>
          <w:u w:val="single"/>
        </w:rPr>
        <w:t xml:space="preserve">ČOV </w:t>
      </w:r>
    </w:p>
    <w:p w:rsidR="00B873C4" w:rsidRPr="00B873C4" w:rsidRDefault="00B873C4" w:rsidP="00B873C4">
      <w:pPr>
        <w:spacing w:after="120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B873C4">
        <w:rPr>
          <w:rFonts w:ascii="Arial" w:hAnsi="Arial" w:cs="Arial"/>
          <w:b/>
          <w:sz w:val="22"/>
          <w:szCs w:val="22"/>
          <w:u w:val="single"/>
        </w:rPr>
        <w:t>VEĽKÉ REVIŠTIA  A  BLATNÉ REVIŠTIA</w:t>
      </w:r>
      <w:r w:rsidRPr="00B873C4">
        <w:rPr>
          <w:rFonts w:ascii="Arial" w:hAnsi="Arial" w:cs="Arial"/>
          <w:b/>
          <w:caps/>
          <w:sz w:val="22"/>
          <w:szCs w:val="22"/>
          <w:u w:val="single"/>
        </w:rPr>
        <w:t>“</w:t>
      </w:r>
    </w:p>
    <w:p w:rsidR="005509B1" w:rsidRPr="0081516E" w:rsidRDefault="005509B1" w:rsidP="00627E5B">
      <w:pPr>
        <w:rPr>
          <w:rFonts w:ascii="Arial" w:hAnsi="Arial" w:cs="Arial"/>
          <w:b/>
          <w:color w:val="000000" w:themeColor="text1"/>
          <w:sz w:val="22"/>
          <w:szCs w:val="22"/>
          <w:u w:val="single"/>
          <w:lang w:val="sk-SK"/>
        </w:rPr>
      </w:pPr>
    </w:p>
    <w:p w:rsidR="00107D8C" w:rsidRPr="00984676" w:rsidRDefault="00107D8C" w:rsidP="001B05BB">
      <w:pPr>
        <w:jc w:val="center"/>
        <w:rPr>
          <w:rFonts w:ascii="Arial" w:hAnsi="Arial" w:cs="Arial"/>
          <w:color w:val="000000" w:themeColor="text1"/>
          <w:sz w:val="16"/>
          <w:szCs w:val="16"/>
          <w:lang w:val="sk-SK"/>
        </w:rPr>
      </w:pPr>
    </w:p>
    <w:p w:rsidR="000E1DE8" w:rsidRDefault="005509B1" w:rsidP="001B05BB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k-SK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>I.</w:t>
      </w:r>
      <w:r w:rsidRPr="005509B1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 xml:space="preserve">    </w:t>
      </w:r>
      <w:r w:rsidR="000E1DE8" w:rsidRPr="005509B1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>Zmluvné strany</w:t>
      </w:r>
    </w:p>
    <w:p w:rsidR="001B05BB" w:rsidRDefault="001B05BB" w:rsidP="001B05BB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k-SK"/>
        </w:rPr>
      </w:pPr>
    </w:p>
    <w:p w:rsidR="001B05BB" w:rsidRPr="00DB6C6B" w:rsidRDefault="001B05BB" w:rsidP="001B05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Cedent </w:t>
      </w:r>
      <w:r w:rsidRPr="00AF6FDC">
        <w:rPr>
          <w:rFonts w:ascii="Arial" w:hAnsi="Arial" w:cs="Arial"/>
          <w:b/>
          <w:sz w:val="22"/>
          <w:szCs w:val="22"/>
        </w:rPr>
        <w:t>č.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F6FDC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Obec Blatné </w:t>
      </w:r>
      <w:proofErr w:type="spellStart"/>
      <w:r>
        <w:rPr>
          <w:rFonts w:ascii="Arial" w:hAnsi="Arial" w:cs="Arial"/>
          <w:b/>
          <w:sz w:val="22"/>
          <w:szCs w:val="22"/>
        </w:rPr>
        <w:t>Revištia</w:t>
      </w:r>
      <w:proofErr w:type="spellEnd"/>
    </w:p>
    <w:p w:rsidR="001B05BB" w:rsidRPr="00DB6C6B" w:rsidRDefault="001B05BB" w:rsidP="001B05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Blatné </w:t>
      </w:r>
      <w:proofErr w:type="spellStart"/>
      <w:r>
        <w:rPr>
          <w:rFonts w:ascii="Arial" w:hAnsi="Arial" w:cs="Arial"/>
          <w:b/>
          <w:sz w:val="22"/>
          <w:szCs w:val="22"/>
        </w:rPr>
        <w:t>Revištia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86, 072 43 </w:t>
      </w:r>
      <w:proofErr w:type="spellStart"/>
      <w:r>
        <w:rPr>
          <w:rFonts w:ascii="Arial" w:hAnsi="Arial" w:cs="Arial"/>
          <w:b/>
          <w:sz w:val="22"/>
          <w:szCs w:val="22"/>
        </w:rPr>
        <w:t>Veľké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Revištia</w:t>
      </w:r>
      <w:proofErr w:type="spellEnd"/>
    </w:p>
    <w:p w:rsidR="001B05BB" w:rsidRPr="00462568" w:rsidRDefault="001B05BB" w:rsidP="001B05BB">
      <w:pPr>
        <w:rPr>
          <w:rFonts w:ascii="Arial" w:hAnsi="Arial" w:cs="Arial"/>
          <w:sz w:val="22"/>
          <w:szCs w:val="22"/>
        </w:rPr>
      </w:pPr>
      <w:r w:rsidRPr="00DB6C6B">
        <w:rPr>
          <w:rFonts w:ascii="Arial" w:hAnsi="Arial" w:cs="Arial"/>
          <w:b/>
          <w:sz w:val="22"/>
          <w:szCs w:val="22"/>
        </w:rPr>
        <w:tab/>
      </w:r>
      <w:proofErr w:type="spellStart"/>
      <w:r w:rsidRPr="00DB6C6B">
        <w:rPr>
          <w:rFonts w:ascii="Arial" w:hAnsi="Arial" w:cs="Arial"/>
          <w:sz w:val="22"/>
          <w:szCs w:val="22"/>
        </w:rPr>
        <w:t>zastúpená</w:t>
      </w:r>
      <w:proofErr w:type="spellEnd"/>
      <w:r w:rsidRPr="00DB6C6B">
        <w:rPr>
          <w:rFonts w:ascii="Arial" w:hAnsi="Arial" w:cs="Arial"/>
          <w:sz w:val="22"/>
          <w:szCs w:val="22"/>
        </w:rPr>
        <w:t xml:space="preserve">: </w:t>
      </w:r>
      <w:r w:rsidRPr="00DB6C6B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Gabrielom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Semanom</w:t>
      </w:r>
      <w:proofErr w:type="spellEnd"/>
      <w:r w:rsidRPr="00462568">
        <w:rPr>
          <w:rFonts w:ascii="Arial" w:hAnsi="Arial" w:cs="Arial"/>
          <w:sz w:val="22"/>
          <w:szCs w:val="22"/>
        </w:rPr>
        <w:t xml:space="preserve"> -  </w:t>
      </w:r>
      <w:proofErr w:type="spellStart"/>
      <w:r w:rsidRPr="00462568">
        <w:rPr>
          <w:rFonts w:ascii="Arial" w:hAnsi="Arial" w:cs="Arial"/>
          <w:sz w:val="22"/>
          <w:szCs w:val="22"/>
        </w:rPr>
        <w:t>starostom</w:t>
      </w:r>
      <w:proofErr w:type="spellEnd"/>
      <w:r w:rsidRPr="00462568">
        <w:rPr>
          <w:rFonts w:ascii="Arial" w:hAnsi="Arial" w:cs="Arial"/>
          <w:sz w:val="22"/>
          <w:szCs w:val="22"/>
        </w:rPr>
        <w:t xml:space="preserve"> obce</w:t>
      </w:r>
    </w:p>
    <w:p w:rsidR="001B05BB" w:rsidRPr="001B05BB" w:rsidRDefault="001B05BB" w:rsidP="001B05BB">
      <w:pPr>
        <w:ind w:left="1776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00 325 066</w:t>
      </w:r>
    </w:p>
    <w:p w:rsidR="001B05BB" w:rsidRPr="00AF6FDC" w:rsidRDefault="001B05BB" w:rsidP="001B05BB">
      <w:pPr>
        <w:pStyle w:val="Zkladntext"/>
      </w:pPr>
    </w:p>
    <w:p w:rsidR="001B05BB" w:rsidRPr="00DB6C6B" w:rsidRDefault="001B05BB" w:rsidP="001B05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Cedent</w:t>
      </w:r>
      <w:r w:rsidRPr="0088536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č. 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Obec </w:t>
      </w:r>
      <w:proofErr w:type="spellStart"/>
      <w:r>
        <w:rPr>
          <w:rFonts w:ascii="Arial" w:hAnsi="Arial" w:cs="Arial"/>
          <w:b/>
          <w:sz w:val="22"/>
          <w:szCs w:val="22"/>
        </w:rPr>
        <w:t>Veľké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Revištia</w:t>
      </w:r>
      <w:proofErr w:type="spellEnd"/>
    </w:p>
    <w:p w:rsidR="001B05BB" w:rsidRPr="00DB6C6B" w:rsidRDefault="001B05BB" w:rsidP="001B05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Veľké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Revištia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25, 072 43 </w:t>
      </w:r>
      <w:proofErr w:type="spellStart"/>
      <w:r>
        <w:rPr>
          <w:rFonts w:ascii="Arial" w:hAnsi="Arial" w:cs="Arial"/>
          <w:b/>
          <w:sz w:val="22"/>
          <w:szCs w:val="22"/>
        </w:rPr>
        <w:t>Veľké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Revištia</w:t>
      </w:r>
      <w:proofErr w:type="spellEnd"/>
    </w:p>
    <w:p w:rsidR="001B05BB" w:rsidRPr="00462568" w:rsidRDefault="001B05BB" w:rsidP="001B05BB">
      <w:pPr>
        <w:rPr>
          <w:rFonts w:ascii="Arial" w:hAnsi="Arial" w:cs="Arial"/>
          <w:sz w:val="22"/>
          <w:szCs w:val="22"/>
        </w:rPr>
      </w:pPr>
      <w:r w:rsidRPr="00DB6C6B">
        <w:rPr>
          <w:rFonts w:ascii="Arial" w:hAnsi="Arial" w:cs="Arial"/>
          <w:b/>
          <w:sz w:val="22"/>
          <w:szCs w:val="22"/>
        </w:rPr>
        <w:tab/>
      </w:r>
      <w:proofErr w:type="spellStart"/>
      <w:r w:rsidRPr="00DB6C6B">
        <w:rPr>
          <w:rFonts w:ascii="Arial" w:hAnsi="Arial" w:cs="Arial"/>
          <w:sz w:val="22"/>
          <w:szCs w:val="22"/>
        </w:rPr>
        <w:t>zastúpená</w:t>
      </w:r>
      <w:proofErr w:type="spellEnd"/>
      <w:r w:rsidRPr="00DB6C6B">
        <w:rPr>
          <w:rFonts w:ascii="Arial" w:hAnsi="Arial" w:cs="Arial"/>
          <w:sz w:val="22"/>
          <w:szCs w:val="22"/>
        </w:rPr>
        <w:t xml:space="preserve">: </w:t>
      </w:r>
      <w:r w:rsidRPr="00DB6C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Mgr. Martin </w:t>
      </w:r>
      <w:proofErr w:type="spellStart"/>
      <w:r>
        <w:rPr>
          <w:rFonts w:ascii="Arial" w:hAnsi="Arial" w:cs="Arial"/>
          <w:sz w:val="22"/>
          <w:szCs w:val="22"/>
        </w:rPr>
        <w:t>Hrunka</w:t>
      </w:r>
      <w:proofErr w:type="spellEnd"/>
      <w:r w:rsidRPr="00462568">
        <w:rPr>
          <w:rFonts w:ascii="Arial" w:hAnsi="Arial" w:cs="Arial"/>
          <w:sz w:val="22"/>
          <w:szCs w:val="22"/>
        </w:rPr>
        <w:t xml:space="preserve"> -  </w:t>
      </w:r>
      <w:proofErr w:type="spellStart"/>
      <w:r w:rsidRPr="00462568">
        <w:rPr>
          <w:rFonts w:ascii="Arial" w:hAnsi="Arial" w:cs="Arial"/>
          <w:sz w:val="22"/>
          <w:szCs w:val="22"/>
        </w:rPr>
        <w:t>starostom</w:t>
      </w:r>
      <w:proofErr w:type="spellEnd"/>
      <w:r w:rsidRPr="00462568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</w:t>
      </w:r>
    </w:p>
    <w:p w:rsidR="001B05BB" w:rsidRPr="00AF6FDC" w:rsidRDefault="001B05BB" w:rsidP="001B05BB">
      <w:pPr>
        <w:ind w:left="1776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00 325 945</w:t>
      </w:r>
    </w:p>
    <w:p w:rsidR="001B05BB" w:rsidRPr="00462568" w:rsidRDefault="001B05BB" w:rsidP="001B05BB">
      <w:pPr>
        <w:ind w:left="1416" w:firstLine="708"/>
        <w:rPr>
          <w:rFonts w:ascii="Arial" w:hAnsi="Arial" w:cs="Arial"/>
          <w:sz w:val="22"/>
          <w:szCs w:val="22"/>
        </w:rPr>
      </w:pPr>
    </w:p>
    <w:p w:rsidR="001B05BB" w:rsidRDefault="001B05BB" w:rsidP="001B05B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                     </w:t>
      </w:r>
      <w:r w:rsidRPr="00AB2234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AB2234">
        <w:rPr>
          <w:rFonts w:ascii="Arial" w:hAnsi="Arial" w:cs="Arial"/>
          <w:bCs/>
          <w:sz w:val="22"/>
          <w:szCs w:val="22"/>
        </w:rPr>
        <w:t>ďale</w:t>
      </w:r>
      <w:r>
        <w:rPr>
          <w:rFonts w:ascii="Arial" w:hAnsi="Arial" w:cs="Arial"/>
          <w:bCs/>
          <w:sz w:val="22"/>
          <w:szCs w:val="22"/>
        </w:rPr>
        <w:t>j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len cedent </w:t>
      </w:r>
      <w:proofErr w:type="gramStart"/>
      <w:r>
        <w:rPr>
          <w:rFonts w:ascii="Arial" w:hAnsi="Arial" w:cs="Arial"/>
          <w:bCs/>
          <w:sz w:val="22"/>
          <w:szCs w:val="22"/>
        </w:rPr>
        <w:t>č.</w:t>
      </w:r>
      <w:r w:rsidR="00E4001B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1 </w:t>
      </w:r>
      <w:r w:rsidR="00E4001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 cedent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č.</w:t>
      </w:r>
      <w:r w:rsidR="00E4001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</w:t>
      </w:r>
      <w:r w:rsidRPr="00AB2234">
        <w:rPr>
          <w:rFonts w:ascii="Arial" w:hAnsi="Arial" w:cs="Arial"/>
          <w:bCs/>
          <w:sz w:val="22"/>
          <w:szCs w:val="22"/>
        </w:rPr>
        <w:t>)</w:t>
      </w:r>
    </w:p>
    <w:p w:rsidR="001B05BB" w:rsidRPr="00F72626" w:rsidRDefault="001B05BB" w:rsidP="001B05BB">
      <w:pPr>
        <w:pStyle w:val="Zkladntext"/>
      </w:pPr>
    </w:p>
    <w:p w:rsidR="001B05BB" w:rsidRPr="00F72626" w:rsidRDefault="001B05BB" w:rsidP="001B05BB">
      <w:pPr>
        <w:pStyle w:val="Zkladntext"/>
      </w:pPr>
    </w:p>
    <w:p w:rsidR="001B05BB" w:rsidRDefault="001B05BB" w:rsidP="001B05BB">
      <w:pPr>
        <w:pStyle w:val="Zkladntext"/>
        <w:rPr>
          <w:rFonts w:ascii="Arial" w:hAnsi="Arial" w:cs="Arial"/>
          <w:sz w:val="22"/>
          <w:szCs w:val="22"/>
        </w:rPr>
      </w:pPr>
    </w:p>
    <w:p w:rsidR="001B05BB" w:rsidRPr="00AB2234" w:rsidRDefault="001B05BB" w:rsidP="001B05BB">
      <w:pPr>
        <w:pStyle w:val="Zkladntext"/>
        <w:tabs>
          <w:tab w:val="left" w:pos="212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Ces</w:t>
      </w:r>
      <w:r w:rsidRPr="00AB2234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onár</w:t>
      </w:r>
      <w:proofErr w:type="spellEnd"/>
      <w:r w:rsidRPr="00AB2234">
        <w:rPr>
          <w:rFonts w:ascii="Arial" w:hAnsi="Arial" w:cs="Arial"/>
          <w:b/>
          <w:sz w:val="22"/>
          <w:szCs w:val="22"/>
        </w:rPr>
        <w:t>:</w:t>
      </w:r>
      <w:r w:rsidRPr="00AB2234">
        <w:rPr>
          <w:rFonts w:ascii="Arial" w:hAnsi="Arial" w:cs="Arial"/>
          <w:b/>
          <w:sz w:val="22"/>
          <w:szCs w:val="22"/>
        </w:rPr>
        <w:tab/>
        <w:t xml:space="preserve">Východoslovenská vodárenská spoločnosť, a.s. </w:t>
      </w:r>
    </w:p>
    <w:p w:rsidR="001B05BB" w:rsidRPr="00AB2234" w:rsidRDefault="001B05BB" w:rsidP="001B05BB">
      <w:pPr>
        <w:pStyle w:val="Zkladntext"/>
        <w:tabs>
          <w:tab w:val="left" w:pos="2127"/>
        </w:tabs>
        <w:rPr>
          <w:rFonts w:ascii="Arial" w:hAnsi="Arial" w:cs="Arial"/>
          <w:b/>
          <w:sz w:val="22"/>
          <w:szCs w:val="22"/>
        </w:rPr>
      </w:pPr>
      <w:r w:rsidRPr="00AB2234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Pr="00AB2234">
        <w:rPr>
          <w:rFonts w:ascii="Arial" w:hAnsi="Arial" w:cs="Arial"/>
          <w:b/>
          <w:sz w:val="22"/>
          <w:szCs w:val="22"/>
        </w:rPr>
        <w:tab/>
        <w:t>Komenského 50, 042 48 Košice</w:t>
      </w:r>
    </w:p>
    <w:p w:rsidR="001B05BB" w:rsidRDefault="001B05BB" w:rsidP="001B05BB">
      <w:pPr>
        <w:jc w:val="both"/>
        <w:rPr>
          <w:rFonts w:ascii="Arial" w:hAnsi="Arial" w:cs="Arial"/>
          <w:sz w:val="22"/>
          <w:szCs w:val="22"/>
        </w:rPr>
      </w:pPr>
      <w:r w:rsidRPr="00AB2234"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Pr="00AB2234">
        <w:rPr>
          <w:rFonts w:ascii="Arial" w:hAnsi="Arial" w:cs="Arial"/>
          <w:sz w:val="22"/>
          <w:szCs w:val="22"/>
        </w:rPr>
        <w:t>Zastúpená</w:t>
      </w:r>
      <w:proofErr w:type="spellEnd"/>
      <w:r w:rsidRPr="00AB2234">
        <w:rPr>
          <w:rFonts w:ascii="Arial" w:hAnsi="Arial" w:cs="Arial"/>
          <w:sz w:val="22"/>
          <w:szCs w:val="22"/>
        </w:rPr>
        <w:t xml:space="preserve">:        </w:t>
      </w:r>
      <w:r>
        <w:rPr>
          <w:rFonts w:ascii="Arial" w:hAnsi="Arial" w:cs="Arial"/>
          <w:sz w:val="22"/>
          <w:szCs w:val="22"/>
        </w:rPr>
        <w:t xml:space="preserve">Ing. </w:t>
      </w:r>
      <w:proofErr w:type="spellStart"/>
      <w:r>
        <w:rPr>
          <w:rFonts w:ascii="Arial" w:hAnsi="Arial" w:cs="Arial"/>
          <w:sz w:val="22"/>
          <w:szCs w:val="22"/>
        </w:rPr>
        <w:t>Stanislavom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Prcúchom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členom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predstavenstva</w:t>
      </w:r>
      <w:proofErr w:type="spellEnd"/>
    </w:p>
    <w:p w:rsidR="001B05BB" w:rsidRPr="00AB2234" w:rsidRDefault="001B05BB" w:rsidP="001B05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Ing. </w:t>
      </w:r>
      <w:proofErr w:type="spellStart"/>
      <w:r>
        <w:rPr>
          <w:rFonts w:ascii="Arial" w:hAnsi="Arial" w:cs="Arial"/>
          <w:sz w:val="22"/>
          <w:szCs w:val="22"/>
        </w:rPr>
        <w:t>Tiborom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Jačmanom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členom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predstavenstva</w:t>
      </w:r>
      <w:proofErr w:type="spellEnd"/>
      <w:r w:rsidRPr="00AB2234">
        <w:rPr>
          <w:rFonts w:ascii="Arial" w:hAnsi="Arial" w:cs="Arial"/>
          <w:sz w:val="22"/>
          <w:szCs w:val="22"/>
        </w:rPr>
        <w:tab/>
      </w:r>
    </w:p>
    <w:p w:rsidR="001B05BB" w:rsidRPr="00AB2234" w:rsidRDefault="001B05BB" w:rsidP="001B05BB">
      <w:pPr>
        <w:pStyle w:val="Zarkazkladnhotextu"/>
        <w:tabs>
          <w:tab w:val="left" w:pos="21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AB2234">
        <w:rPr>
          <w:rFonts w:ascii="Arial" w:hAnsi="Arial" w:cs="Arial"/>
          <w:sz w:val="22"/>
          <w:szCs w:val="22"/>
        </w:rPr>
        <w:t>Zapísaná v obchodnom registri Okresného súdu Košice I.,</w:t>
      </w:r>
    </w:p>
    <w:p w:rsidR="001B05BB" w:rsidRPr="00AB2234" w:rsidRDefault="001B05BB" w:rsidP="001B05BB">
      <w:pPr>
        <w:pStyle w:val="Zarkazkladnhotextu"/>
        <w:tabs>
          <w:tab w:val="left" w:pos="2127"/>
        </w:tabs>
        <w:rPr>
          <w:rFonts w:ascii="Arial" w:hAnsi="Arial" w:cs="Arial"/>
          <w:sz w:val="22"/>
          <w:szCs w:val="22"/>
        </w:rPr>
      </w:pPr>
      <w:r w:rsidRPr="00AB2234">
        <w:rPr>
          <w:rFonts w:ascii="Arial" w:hAnsi="Arial" w:cs="Arial"/>
          <w:sz w:val="22"/>
          <w:szCs w:val="22"/>
        </w:rPr>
        <w:t xml:space="preserve">                            Oddiel: Sa, vložka číslo: 1243/V</w:t>
      </w:r>
    </w:p>
    <w:p w:rsidR="001B05BB" w:rsidRDefault="001B05BB" w:rsidP="001B05BB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Bankové </w:t>
      </w:r>
      <w:proofErr w:type="spellStart"/>
      <w:r>
        <w:rPr>
          <w:rFonts w:ascii="Arial" w:hAnsi="Arial" w:cs="Arial"/>
          <w:sz w:val="22"/>
          <w:szCs w:val="22"/>
        </w:rPr>
        <w:t>spojenie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VÚB</w:t>
      </w:r>
      <w:proofErr w:type="spellEnd"/>
      <w:r>
        <w:rPr>
          <w:rFonts w:ascii="Arial" w:hAnsi="Arial" w:cs="Arial"/>
          <w:sz w:val="22"/>
          <w:szCs w:val="22"/>
        </w:rPr>
        <w:t xml:space="preserve"> Banka, a.s.</w:t>
      </w:r>
    </w:p>
    <w:p w:rsidR="001B05BB" w:rsidRDefault="001B05BB" w:rsidP="001B05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Číslo </w:t>
      </w:r>
      <w:proofErr w:type="gramStart"/>
      <w:r>
        <w:rPr>
          <w:rFonts w:ascii="Arial" w:hAnsi="Arial" w:cs="Arial"/>
          <w:sz w:val="22"/>
          <w:szCs w:val="22"/>
        </w:rPr>
        <w:t>účtu : 2922841155/0200</w:t>
      </w:r>
      <w:proofErr w:type="gramEnd"/>
    </w:p>
    <w:p w:rsidR="001B05BB" w:rsidRDefault="001B05BB" w:rsidP="001B05BB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IBAN: SK13 0200 0000 0029 2284 1155</w:t>
      </w:r>
    </w:p>
    <w:p w:rsidR="001B05BB" w:rsidRDefault="001B05BB" w:rsidP="001B05BB">
      <w:pPr>
        <w:pStyle w:val="Zarkazkladnhotextu"/>
        <w:tabs>
          <w:tab w:val="left" w:pos="212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</w:t>
      </w:r>
      <w:r>
        <w:rPr>
          <w:rFonts w:ascii="Arial" w:hAnsi="Arial" w:cs="Arial"/>
          <w:sz w:val="22"/>
        </w:rPr>
        <w:tab/>
        <w:t xml:space="preserve">IČO: 36 570 460                                        </w:t>
      </w:r>
    </w:p>
    <w:p w:rsidR="001B05BB" w:rsidRDefault="001B05BB" w:rsidP="001B05BB">
      <w:pPr>
        <w:pStyle w:val="Zarkazkladnhotextu"/>
        <w:tabs>
          <w:tab w:val="left" w:pos="212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  <w:r>
        <w:rPr>
          <w:rFonts w:ascii="Arial" w:hAnsi="Arial" w:cs="Arial"/>
          <w:sz w:val="22"/>
        </w:rPr>
        <w:tab/>
        <w:t>DIČ: 2020063518</w:t>
      </w:r>
    </w:p>
    <w:p w:rsidR="001B05BB" w:rsidRPr="005509B1" w:rsidRDefault="001B05BB" w:rsidP="001B05BB">
      <w:pPr>
        <w:rPr>
          <w:rFonts w:ascii="Arial" w:hAnsi="Arial" w:cs="Arial"/>
          <w:b/>
          <w:color w:val="000000" w:themeColor="text1"/>
          <w:sz w:val="22"/>
          <w:szCs w:val="22"/>
          <w:lang w:val="sk-SK"/>
        </w:rPr>
      </w:pPr>
      <w:r>
        <w:rPr>
          <w:rFonts w:ascii="Arial" w:hAnsi="Arial" w:cs="Arial"/>
          <w:sz w:val="22"/>
        </w:rPr>
        <w:t xml:space="preserve">                                   IČ DPH: SK 2020063518</w:t>
      </w:r>
    </w:p>
    <w:p w:rsidR="005509B1" w:rsidRPr="005509B1" w:rsidRDefault="005509B1" w:rsidP="005509B1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k-SK"/>
        </w:rPr>
      </w:pPr>
    </w:p>
    <w:p w:rsidR="005509B1" w:rsidRDefault="005509B1" w:rsidP="005509B1">
      <w:pPr>
        <w:pStyle w:val="Zarkazkladnhotextu"/>
        <w:tabs>
          <w:tab w:val="left" w:pos="2127"/>
        </w:tabs>
        <w:ind w:firstLine="0"/>
        <w:rPr>
          <w:rFonts w:ascii="Arial" w:hAnsi="Arial" w:cs="Arial"/>
          <w:sz w:val="22"/>
          <w:szCs w:val="22"/>
        </w:rPr>
      </w:pPr>
    </w:p>
    <w:p w:rsidR="003F2DBC" w:rsidRPr="00984676" w:rsidRDefault="003F2DBC" w:rsidP="003F2DBC">
      <w:pPr>
        <w:pStyle w:val="Zarkazkladnhotextu"/>
        <w:tabs>
          <w:tab w:val="left" w:pos="2127"/>
        </w:tabs>
        <w:ind w:firstLine="0"/>
        <w:rPr>
          <w:rFonts w:ascii="Arial" w:hAnsi="Arial" w:cs="Arial"/>
          <w:color w:val="000000" w:themeColor="text1"/>
          <w:sz w:val="16"/>
          <w:szCs w:val="16"/>
        </w:rPr>
      </w:pPr>
    </w:p>
    <w:p w:rsidR="000E1DE8" w:rsidRPr="00DE0BD9" w:rsidRDefault="000E1DE8" w:rsidP="00DE0BD9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>II. Predmet</w:t>
      </w:r>
      <w:r w:rsidR="003F2DBC" w:rsidRPr="00984676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>, rozsah a p</w:t>
      </w:r>
      <w:r w:rsidRPr="00984676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 xml:space="preserve">odmienky </w:t>
      </w:r>
      <w:proofErr w:type="spellStart"/>
      <w:r w:rsidRPr="00984676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>cedácie</w:t>
      </w:r>
      <w:proofErr w:type="spellEnd"/>
    </w:p>
    <w:p w:rsidR="003F3BCF" w:rsidRDefault="003F3BCF" w:rsidP="00A92786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6737A2" w:rsidRDefault="00A92786" w:rsidP="006737A2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6737A2">
        <w:rPr>
          <w:rFonts w:ascii="Arial" w:hAnsi="Arial" w:cs="Arial"/>
          <w:sz w:val="22"/>
          <w:szCs w:val="22"/>
          <w:lang w:val="sk-SK"/>
        </w:rPr>
        <w:t>Cedent</w:t>
      </w:r>
      <w:proofErr w:type="spellEnd"/>
      <w:r w:rsidRPr="006737A2">
        <w:rPr>
          <w:rFonts w:ascii="Arial" w:hAnsi="Arial" w:cs="Arial"/>
          <w:sz w:val="22"/>
          <w:szCs w:val="22"/>
          <w:lang w:val="sk-SK"/>
        </w:rPr>
        <w:t xml:space="preserve"> a </w:t>
      </w:r>
      <w:proofErr w:type="spellStart"/>
      <w:r w:rsidRPr="006737A2">
        <w:rPr>
          <w:rFonts w:ascii="Arial" w:hAnsi="Arial" w:cs="Arial"/>
          <w:sz w:val="22"/>
          <w:szCs w:val="22"/>
          <w:lang w:val="sk-SK"/>
        </w:rPr>
        <w:t>cesionár</w:t>
      </w:r>
      <w:proofErr w:type="spellEnd"/>
      <w:r w:rsidRPr="006737A2">
        <w:rPr>
          <w:rFonts w:ascii="Arial" w:hAnsi="Arial" w:cs="Arial"/>
          <w:sz w:val="22"/>
          <w:szCs w:val="22"/>
          <w:lang w:val="sk-SK"/>
        </w:rPr>
        <w:t xml:space="preserve"> sa dohodli na postúpení práv a povinností súvisiacich s výkonom funkcie stavebníka na časti stavby</w:t>
      </w:r>
      <w:r w:rsidRPr="006737A2">
        <w:rPr>
          <w:rFonts w:ascii="Arial" w:hAnsi="Arial" w:cs="Arial"/>
          <w:b/>
          <w:sz w:val="22"/>
          <w:szCs w:val="22"/>
          <w:lang w:val="sk-SK"/>
        </w:rPr>
        <w:t>:</w:t>
      </w:r>
      <w:r w:rsidR="006737A2" w:rsidRPr="006737A2">
        <w:rPr>
          <w:rFonts w:ascii="Arial" w:hAnsi="Arial" w:cs="Arial"/>
          <w:b/>
          <w:sz w:val="22"/>
          <w:szCs w:val="22"/>
        </w:rPr>
        <w:t xml:space="preserve"> „</w:t>
      </w:r>
      <w:proofErr w:type="spellStart"/>
      <w:r w:rsidR="006737A2" w:rsidRPr="006737A2">
        <w:rPr>
          <w:rFonts w:ascii="Arial" w:hAnsi="Arial" w:cs="Arial"/>
          <w:b/>
          <w:sz w:val="22"/>
          <w:szCs w:val="22"/>
        </w:rPr>
        <w:t>Kanalizácia</w:t>
      </w:r>
      <w:proofErr w:type="spellEnd"/>
      <w:r w:rsidR="006737A2" w:rsidRPr="006737A2">
        <w:rPr>
          <w:rFonts w:ascii="Arial" w:hAnsi="Arial" w:cs="Arial"/>
          <w:b/>
          <w:sz w:val="22"/>
          <w:szCs w:val="22"/>
        </w:rPr>
        <w:t xml:space="preserve"> a </w:t>
      </w:r>
      <w:proofErr w:type="spellStart"/>
      <w:r w:rsidR="006737A2" w:rsidRPr="006737A2">
        <w:rPr>
          <w:rFonts w:ascii="Arial" w:hAnsi="Arial" w:cs="Arial"/>
          <w:b/>
          <w:sz w:val="22"/>
          <w:szCs w:val="22"/>
        </w:rPr>
        <w:t>ČOV</w:t>
      </w:r>
      <w:proofErr w:type="spellEnd"/>
      <w:r w:rsidR="006737A2" w:rsidRPr="006737A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737A2" w:rsidRPr="006737A2">
        <w:rPr>
          <w:rFonts w:ascii="Arial" w:hAnsi="Arial" w:cs="Arial"/>
          <w:b/>
          <w:sz w:val="22"/>
          <w:szCs w:val="22"/>
        </w:rPr>
        <w:t>Veľké</w:t>
      </w:r>
      <w:proofErr w:type="spellEnd"/>
      <w:r w:rsidR="006737A2" w:rsidRPr="006737A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737A2" w:rsidRPr="006737A2">
        <w:rPr>
          <w:rFonts w:ascii="Arial" w:hAnsi="Arial" w:cs="Arial"/>
          <w:b/>
          <w:sz w:val="22"/>
          <w:szCs w:val="22"/>
        </w:rPr>
        <w:t>Revištia</w:t>
      </w:r>
      <w:proofErr w:type="spellEnd"/>
      <w:r w:rsidR="006737A2" w:rsidRPr="006737A2">
        <w:rPr>
          <w:rFonts w:ascii="Arial" w:hAnsi="Arial" w:cs="Arial"/>
          <w:b/>
          <w:sz w:val="22"/>
          <w:szCs w:val="22"/>
        </w:rPr>
        <w:t xml:space="preserve"> a Blatné</w:t>
      </w:r>
      <w:r w:rsidR="006737A2" w:rsidRPr="006737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7A2" w:rsidRPr="006737A2">
        <w:rPr>
          <w:rFonts w:ascii="Arial" w:hAnsi="Arial" w:cs="Arial"/>
          <w:b/>
          <w:sz w:val="22"/>
          <w:szCs w:val="22"/>
        </w:rPr>
        <w:t>Revištia</w:t>
      </w:r>
      <w:proofErr w:type="spellEnd"/>
      <w:r w:rsidR="006737A2" w:rsidRPr="006737A2">
        <w:rPr>
          <w:rFonts w:ascii="Arial" w:hAnsi="Arial" w:cs="Arial"/>
          <w:b/>
          <w:sz w:val="22"/>
          <w:szCs w:val="22"/>
        </w:rPr>
        <w:t>“</w:t>
      </w:r>
      <w:r w:rsidRPr="00E4001B">
        <w:rPr>
          <w:rFonts w:ascii="Arial" w:hAnsi="Arial" w:cs="Arial"/>
          <w:sz w:val="22"/>
          <w:szCs w:val="22"/>
          <w:lang w:val="sk-SK"/>
        </w:rPr>
        <w:t>,</w:t>
      </w:r>
      <w:r w:rsidR="00E4001B" w:rsidRPr="00E4001B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6737A2" w:rsidRPr="00471B6D">
        <w:rPr>
          <w:rFonts w:ascii="Arial" w:hAnsi="Arial" w:cs="Arial"/>
          <w:sz w:val="22"/>
          <w:szCs w:val="22"/>
        </w:rPr>
        <w:t>povolenej</w:t>
      </w:r>
      <w:proofErr w:type="spellEnd"/>
      <w:r w:rsidR="006737A2" w:rsidRPr="00471B6D">
        <w:rPr>
          <w:rFonts w:ascii="Arial" w:hAnsi="Arial" w:cs="Arial"/>
          <w:sz w:val="22"/>
          <w:szCs w:val="22"/>
        </w:rPr>
        <w:t xml:space="preserve"> rozhodnutím vydaným </w:t>
      </w:r>
      <w:proofErr w:type="spellStart"/>
      <w:r w:rsidR="006737A2" w:rsidRPr="00471B6D">
        <w:rPr>
          <w:rFonts w:ascii="Arial" w:hAnsi="Arial" w:cs="Arial"/>
          <w:sz w:val="22"/>
          <w:szCs w:val="22"/>
        </w:rPr>
        <w:t>Okresným</w:t>
      </w:r>
      <w:proofErr w:type="spellEnd"/>
      <w:r w:rsidR="006737A2" w:rsidRPr="00471B6D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6737A2" w:rsidRPr="00471B6D">
        <w:rPr>
          <w:rFonts w:ascii="Arial" w:hAnsi="Arial" w:cs="Arial"/>
          <w:sz w:val="22"/>
          <w:szCs w:val="22"/>
        </w:rPr>
        <w:t>úradom</w:t>
      </w:r>
      <w:proofErr w:type="spellEnd"/>
      <w:r w:rsidR="006737A2" w:rsidRPr="00471B6D">
        <w:rPr>
          <w:rFonts w:ascii="Arial" w:hAnsi="Arial" w:cs="Arial"/>
          <w:sz w:val="22"/>
          <w:szCs w:val="22"/>
        </w:rPr>
        <w:t xml:space="preserve"> životn</w:t>
      </w:r>
      <w:r w:rsidR="006737A2">
        <w:rPr>
          <w:rFonts w:ascii="Arial" w:hAnsi="Arial" w:cs="Arial"/>
          <w:sz w:val="22"/>
          <w:szCs w:val="22"/>
        </w:rPr>
        <w:t xml:space="preserve">ého </w:t>
      </w:r>
      <w:proofErr w:type="spellStart"/>
      <w:r w:rsidR="006737A2">
        <w:rPr>
          <w:rFonts w:ascii="Arial" w:hAnsi="Arial" w:cs="Arial"/>
          <w:sz w:val="22"/>
          <w:szCs w:val="22"/>
        </w:rPr>
        <w:t>prostredia</w:t>
      </w:r>
      <w:proofErr w:type="spellEnd"/>
      <w:r w:rsidR="006737A2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6737A2">
        <w:rPr>
          <w:rFonts w:ascii="Arial" w:hAnsi="Arial" w:cs="Arial"/>
          <w:sz w:val="22"/>
          <w:szCs w:val="22"/>
        </w:rPr>
        <w:t>Sobrance</w:t>
      </w:r>
      <w:proofErr w:type="spellEnd"/>
      <w:r w:rsidR="006737A2">
        <w:rPr>
          <w:rFonts w:ascii="Arial" w:hAnsi="Arial" w:cs="Arial"/>
          <w:sz w:val="22"/>
          <w:szCs w:val="22"/>
        </w:rPr>
        <w:t xml:space="preserve">  Č. j. 471/96 </w:t>
      </w:r>
      <w:proofErr w:type="spellStart"/>
      <w:r w:rsidR="006737A2">
        <w:rPr>
          <w:rFonts w:ascii="Arial" w:hAnsi="Arial" w:cs="Arial"/>
          <w:sz w:val="22"/>
          <w:szCs w:val="22"/>
        </w:rPr>
        <w:t>zo</w:t>
      </w:r>
      <w:proofErr w:type="spellEnd"/>
      <w:r w:rsidR="006737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7A2">
        <w:rPr>
          <w:rFonts w:ascii="Arial" w:hAnsi="Arial" w:cs="Arial"/>
          <w:sz w:val="22"/>
          <w:szCs w:val="22"/>
        </w:rPr>
        <w:t>dňa</w:t>
      </w:r>
      <w:proofErr w:type="spellEnd"/>
      <w:r w:rsidR="006737A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737A2" w:rsidRPr="00471B6D">
        <w:rPr>
          <w:rFonts w:ascii="Arial" w:hAnsi="Arial" w:cs="Arial"/>
          <w:sz w:val="22"/>
          <w:szCs w:val="22"/>
        </w:rPr>
        <w:t>1</w:t>
      </w:r>
      <w:r w:rsidR="006737A2">
        <w:rPr>
          <w:rFonts w:ascii="Arial" w:hAnsi="Arial" w:cs="Arial"/>
          <w:sz w:val="22"/>
          <w:szCs w:val="22"/>
        </w:rPr>
        <w:t>0.12.1996</w:t>
      </w:r>
      <w:proofErr w:type="gramEnd"/>
      <w:r w:rsidR="006737A2">
        <w:rPr>
          <w:rFonts w:ascii="Arial" w:hAnsi="Arial" w:cs="Arial"/>
          <w:sz w:val="22"/>
          <w:szCs w:val="22"/>
        </w:rPr>
        <w:t xml:space="preserve"> a jeho </w:t>
      </w:r>
      <w:proofErr w:type="spellStart"/>
      <w:r w:rsidR="006737A2">
        <w:rPr>
          <w:rFonts w:ascii="Arial" w:hAnsi="Arial" w:cs="Arial"/>
          <w:sz w:val="22"/>
          <w:szCs w:val="22"/>
        </w:rPr>
        <w:t>zmenou</w:t>
      </w:r>
      <w:proofErr w:type="spellEnd"/>
      <w:r w:rsidR="006737A2">
        <w:rPr>
          <w:rFonts w:ascii="Arial" w:hAnsi="Arial" w:cs="Arial"/>
          <w:sz w:val="22"/>
          <w:szCs w:val="22"/>
        </w:rPr>
        <w:t xml:space="preserve"> č. OU-SO-</w:t>
      </w:r>
      <w:proofErr w:type="spellStart"/>
      <w:r w:rsidR="006737A2">
        <w:rPr>
          <w:rFonts w:ascii="Arial" w:hAnsi="Arial" w:cs="Arial"/>
          <w:sz w:val="22"/>
          <w:szCs w:val="22"/>
        </w:rPr>
        <w:t>OSZO</w:t>
      </w:r>
      <w:proofErr w:type="spellEnd"/>
      <w:r w:rsidR="006737A2">
        <w:rPr>
          <w:rFonts w:ascii="Arial" w:hAnsi="Arial" w:cs="Arial"/>
          <w:sz w:val="22"/>
          <w:szCs w:val="22"/>
        </w:rPr>
        <w:t xml:space="preserve">-2019/000522 </w:t>
      </w:r>
      <w:proofErr w:type="spellStart"/>
      <w:r w:rsidR="006737A2">
        <w:rPr>
          <w:rFonts w:ascii="Arial" w:hAnsi="Arial" w:cs="Arial"/>
          <w:sz w:val="22"/>
          <w:szCs w:val="22"/>
        </w:rPr>
        <w:t>zo</w:t>
      </w:r>
      <w:proofErr w:type="spellEnd"/>
      <w:r w:rsidR="006737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7A2">
        <w:rPr>
          <w:rFonts w:ascii="Arial" w:hAnsi="Arial" w:cs="Arial"/>
          <w:sz w:val="22"/>
          <w:szCs w:val="22"/>
        </w:rPr>
        <w:t>dňa</w:t>
      </w:r>
      <w:proofErr w:type="spellEnd"/>
      <w:r w:rsidR="006737A2">
        <w:rPr>
          <w:rFonts w:ascii="Arial" w:hAnsi="Arial" w:cs="Arial"/>
          <w:sz w:val="22"/>
          <w:szCs w:val="22"/>
        </w:rPr>
        <w:t xml:space="preserve"> 09.09.2019 a Stavebným povolením - Číslo 2008/00022 </w:t>
      </w:r>
      <w:proofErr w:type="spellStart"/>
      <w:r w:rsidR="006737A2">
        <w:rPr>
          <w:rFonts w:ascii="Arial" w:hAnsi="Arial" w:cs="Arial"/>
          <w:sz w:val="22"/>
          <w:szCs w:val="22"/>
        </w:rPr>
        <w:t>zo</w:t>
      </w:r>
      <w:proofErr w:type="spellEnd"/>
      <w:r w:rsidR="006737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737A2">
        <w:rPr>
          <w:rFonts w:ascii="Arial" w:hAnsi="Arial" w:cs="Arial"/>
          <w:sz w:val="22"/>
          <w:szCs w:val="22"/>
        </w:rPr>
        <w:t>dňa</w:t>
      </w:r>
      <w:proofErr w:type="spellEnd"/>
      <w:r w:rsidR="006737A2">
        <w:rPr>
          <w:rFonts w:ascii="Arial" w:hAnsi="Arial" w:cs="Arial"/>
          <w:sz w:val="22"/>
          <w:szCs w:val="22"/>
        </w:rPr>
        <w:t xml:space="preserve"> 30.01.2008.</w:t>
      </w:r>
    </w:p>
    <w:p w:rsidR="00A51E2E" w:rsidRPr="006737A2" w:rsidRDefault="00A51E2E" w:rsidP="006737A2">
      <w:pPr>
        <w:pStyle w:val="Odsekzoznamu"/>
        <w:ind w:left="644"/>
        <w:jc w:val="both"/>
        <w:rPr>
          <w:rFonts w:ascii="Arial" w:hAnsi="Arial" w:cs="Arial"/>
          <w:sz w:val="22"/>
          <w:szCs w:val="22"/>
        </w:rPr>
      </w:pPr>
    </w:p>
    <w:p w:rsidR="006737A2" w:rsidRDefault="006737A2" w:rsidP="006737A2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6737A2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>2.</w:t>
      </w: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  </w:t>
      </w:r>
      <w:proofErr w:type="spellStart"/>
      <w:r w:rsidR="00D765C9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>Cedent</w:t>
      </w:r>
      <w:proofErr w:type="spellEnd"/>
      <w:r w:rsidR="00D765C9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prehlasuje, že na jeho strane neexistuje žiadna zákonná alebo zmluvná prekážka, </w:t>
      </w: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   </w:t>
      </w:r>
    </w:p>
    <w:p w:rsidR="006737A2" w:rsidRDefault="006737A2" w:rsidP="006737A2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     </w:t>
      </w:r>
      <w:r w:rsidR="00D765C9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>ktorá by zakazovala postúpeniu práv a povinnosti z </w:t>
      </w:r>
      <w:proofErr w:type="spellStart"/>
      <w:r w:rsidR="00D765C9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>cedenta</w:t>
      </w:r>
      <w:proofErr w:type="spellEnd"/>
      <w:r w:rsidR="00D765C9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na </w:t>
      </w:r>
      <w:proofErr w:type="spellStart"/>
      <w:r w:rsidR="00D765C9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>cesionára</w:t>
      </w:r>
      <w:proofErr w:type="spellEnd"/>
      <w:r w:rsidR="00D765C9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podľa tejto </w:t>
      </w: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 </w:t>
      </w:r>
    </w:p>
    <w:p w:rsidR="006737A2" w:rsidRDefault="006737A2" w:rsidP="006737A2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     </w:t>
      </w:r>
      <w:r w:rsidR="00D765C9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zmluvy. V prípade preukázania opaku má </w:t>
      </w:r>
      <w:proofErr w:type="spellStart"/>
      <w:r w:rsidR="00D765C9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>cesionár</w:t>
      </w:r>
      <w:proofErr w:type="spellEnd"/>
      <w:r w:rsidR="00D765C9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právo od tejto zmluvy odstúpiť a má </w:t>
      </w:r>
    </w:p>
    <w:p w:rsidR="004C3F99" w:rsidRDefault="006737A2" w:rsidP="006737A2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     </w:t>
      </w:r>
      <w:r w:rsidR="00D765C9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nárok na náhradu škody. </w:t>
      </w:r>
    </w:p>
    <w:p w:rsidR="006737A2" w:rsidRDefault="006737A2" w:rsidP="006737A2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6737A2" w:rsidRDefault="006737A2" w:rsidP="006737A2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6737A2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>3.</w:t>
      </w:r>
      <w:r>
        <w:rPr>
          <w:rFonts w:ascii="Arial" w:hAnsi="Arial" w:cs="Arial"/>
          <w:sz w:val="22"/>
          <w:szCs w:val="22"/>
        </w:rPr>
        <w:t xml:space="preserve">  </w:t>
      </w:r>
      <w:r w:rsidR="000E1DE8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Zmluvné strany sa dohodli, že na základe tejto zmluvy </w:t>
      </w:r>
      <w:proofErr w:type="spellStart"/>
      <w:r w:rsidR="000E1DE8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>cedent</w:t>
      </w:r>
      <w:proofErr w:type="spellEnd"/>
      <w:r w:rsidR="000E1DE8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 </w:t>
      </w:r>
      <w:r w:rsidR="00715CD4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bezodplatne </w:t>
      </w:r>
      <w:r w:rsidR="003F2DBC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postupuje na </w:t>
      </w:r>
    </w:p>
    <w:p w:rsidR="006737A2" w:rsidRDefault="006737A2" w:rsidP="006737A2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    </w:t>
      </w:r>
      <w:proofErr w:type="spellStart"/>
      <w:r w:rsidR="003F2DBC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>cesionára</w:t>
      </w:r>
      <w:proofErr w:type="spellEnd"/>
      <w:r w:rsidR="003F2DBC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4C3F99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všetky </w:t>
      </w:r>
      <w:r w:rsidR="003F2DBC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práva a povinnosti stavebníka spojené s uskutočnením </w:t>
      </w:r>
      <w:r w:rsidR="009D46AD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časti </w:t>
      </w:r>
      <w:r w:rsidR="003F2DBC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stavby </w:t>
      </w:r>
    </w:p>
    <w:p w:rsidR="006737A2" w:rsidRDefault="006737A2" w:rsidP="006737A2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    </w:t>
      </w:r>
      <w:r w:rsidR="003F2DBC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>a vyplývajúce zo stavebného povolenia</w:t>
      </w:r>
      <w:r w:rsidR="004C3F99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a s ním súvisiacich listín a</w:t>
      </w:r>
      <w:r w:rsidR="00984676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> </w:t>
      </w:r>
      <w:r w:rsidR="004C3F99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>dokumentov</w:t>
      </w:r>
      <w:r w:rsidR="00984676" w:rsidRPr="006737A2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  <w:r w:rsidR="002E4C1E" w:rsidRPr="006737A2">
        <w:rPr>
          <w:rFonts w:ascii="Arial" w:hAnsi="Arial" w:cs="Arial"/>
          <w:color w:val="FF0000"/>
          <w:sz w:val="22"/>
          <w:szCs w:val="22"/>
          <w:lang w:val="sk-SK"/>
        </w:rPr>
        <w:t xml:space="preserve"> </w:t>
      </w:r>
      <w:r w:rsidR="002E4C1E" w:rsidRPr="006737A2">
        <w:rPr>
          <w:rFonts w:ascii="Arial" w:hAnsi="Arial" w:cs="Arial"/>
          <w:sz w:val="22"/>
          <w:szCs w:val="22"/>
          <w:lang w:val="sk-SK"/>
        </w:rPr>
        <w:t xml:space="preserve">Pre </w:t>
      </w:r>
    </w:p>
    <w:p w:rsidR="006737A2" w:rsidRDefault="006737A2" w:rsidP="006737A2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</w:t>
      </w:r>
      <w:r w:rsidR="002E4C1E" w:rsidRPr="006737A2">
        <w:rPr>
          <w:rFonts w:ascii="Arial" w:hAnsi="Arial" w:cs="Arial"/>
          <w:sz w:val="22"/>
          <w:szCs w:val="22"/>
          <w:lang w:val="sk-SK"/>
        </w:rPr>
        <w:t>odstránenie akýchkoľvek pochybností zmluvné strany prehlasujú, že</w:t>
      </w:r>
      <w:r w:rsidR="00C55218" w:rsidRPr="006737A2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C55218" w:rsidRPr="006737A2">
        <w:rPr>
          <w:rFonts w:ascii="Arial" w:hAnsi="Arial" w:cs="Arial"/>
          <w:sz w:val="22"/>
          <w:szCs w:val="22"/>
          <w:lang w:val="sk-SK"/>
        </w:rPr>
        <w:t>cedent</w:t>
      </w:r>
      <w:proofErr w:type="spellEnd"/>
      <w:r w:rsidR="00C55218" w:rsidRPr="006737A2">
        <w:rPr>
          <w:rFonts w:ascii="Arial" w:hAnsi="Arial" w:cs="Arial"/>
          <w:sz w:val="22"/>
          <w:szCs w:val="22"/>
          <w:lang w:val="sk-SK"/>
        </w:rPr>
        <w:t xml:space="preserve"> na </w:t>
      </w:r>
      <w:proofErr w:type="spellStart"/>
      <w:r w:rsidR="00C55218" w:rsidRPr="006737A2">
        <w:rPr>
          <w:rFonts w:ascii="Arial" w:hAnsi="Arial" w:cs="Arial"/>
          <w:sz w:val="22"/>
          <w:szCs w:val="22"/>
          <w:lang w:val="sk-SK"/>
        </w:rPr>
        <w:t>cesionára</w:t>
      </w:r>
      <w:proofErr w:type="spellEnd"/>
      <w:r w:rsidR="00C55218" w:rsidRPr="006737A2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6737A2" w:rsidRDefault="006737A2" w:rsidP="006737A2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</w:t>
      </w:r>
      <w:r w:rsidR="00C55218" w:rsidRPr="006737A2">
        <w:rPr>
          <w:rFonts w:ascii="Arial" w:hAnsi="Arial" w:cs="Arial"/>
          <w:sz w:val="22"/>
          <w:szCs w:val="22"/>
          <w:lang w:val="sk-SK"/>
        </w:rPr>
        <w:t>nepostupuje</w:t>
      </w:r>
      <w:r w:rsidR="002E4C1E" w:rsidRPr="006737A2">
        <w:rPr>
          <w:rFonts w:ascii="Arial" w:hAnsi="Arial" w:cs="Arial"/>
          <w:sz w:val="22"/>
          <w:szCs w:val="22"/>
          <w:lang w:val="sk-SK"/>
        </w:rPr>
        <w:t xml:space="preserve"> práva a povinnosti podľa zákona č. 343/2015 Z. z. o</w:t>
      </w:r>
      <w:r w:rsidR="00482C76" w:rsidRPr="006737A2">
        <w:rPr>
          <w:rFonts w:ascii="Arial" w:hAnsi="Arial" w:cs="Arial"/>
          <w:sz w:val="22"/>
          <w:szCs w:val="22"/>
          <w:lang w:val="sk-SK"/>
        </w:rPr>
        <w:t> </w:t>
      </w:r>
      <w:r w:rsidR="002E4C1E" w:rsidRPr="006737A2">
        <w:rPr>
          <w:rFonts w:ascii="Arial" w:hAnsi="Arial" w:cs="Arial"/>
          <w:sz w:val="22"/>
          <w:szCs w:val="22"/>
          <w:lang w:val="sk-SK"/>
        </w:rPr>
        <w:t>verejnom</w:t>
      </w:r>
      <w:r w:rsidR="00482C76" w:rsidRPr="006737A2">
        <w:rPr>
          <w:rFonts w:ascii="Arial" w:hAnsi="Arial" w:cs="Arial"/>
          <w:sz w:val="22"/>
          <w:szCs w:val="22"/>
          <w:lang w:val="sk-SK"/>
        </w:rPr>
        <w:t xml:space="preserve"> obstarávaní</w:t>
      </w:r>
      <w:r w:rsidR="002E4C1E" w:rsidRPr="006737A2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6737A2" w:rsidRDefault="006737A2" w:rsidP="006737A2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</w:t>
      </w:r>
      <w:r w:rsidR="00C55218" w:rsidRPr="006737A2">
        <w:rPr>
          <w:rFonts w:ascii="Arial" w:hAnsi="Arial" w:cs="Arial"/>
          <w:sz w:val="22"/>
          <w:szCs w:val="22"/>
          <w:lang w:val="sk-SK"/>
        </w:rPr>
        <w:t xml:space="preserve">alebo podľa zákona č. 25/2006 </w:t>
      </w:r>
      <w:proofErr w:type="spellStart"/>
      <w:r w:rsidR="00C55218" w:rsidRPr="006737A2">
        <w:rPr>
          <w:rFonts w:ascii="Arial" w:hAnsi="Arial" w:cs="Arial"/>
          <w:sz w:val="22"/>
          <w:szCs w:val="22"/>
          <w:lang w:val="sk-SK"/>
        </w:rPr>
        <w:t>Z.z</w:t>
      </w:r>
      <w:proofErr w:type="spellEnd"/>
      <w:r w:rsidR="00C55218" w:rsidRPr="006737A2">
        <w:rPr>
          <w:rFonts w:ascii="Arial" w:hAnsi="Arial" w:cs="Arial"/>
          <w:sz w:val="22"/>
          <w:szCs w:val="22"/>
          <w:lang w:val="sk-SK"/>
        </w:rPr>
        <w:t xml:space="preserve">. o verejnom obstarávaní, ak bolo verejné obstarávanie </w:t>
      </w:r>
    </w:p>
    <w:p w:rsidR="007878C8" w:rsidRPr="006737A2" w:rsidRDefault="006737A2" w:rsidP="006737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k-SK"/>
        </w:rPr>
        <w:lastRenderedPageBreak/>
        <w:t xml:space="preserve">     </w:t>
      </w:r>
      <w:r w:rsidR="00C55218" w:rsidRPr="006737A2">
        <w:rPr>
          <w:rFonts w:ascii="Arial" w:hAnsi="Arial" w:cs="Arial"/>
          <w:sz w:val="22"/>
          <w:szCs w:val="22"/>
          <w:lang w:val="sk-SK"/>
        </w:rPr>
        <w:t>vyhlásené pred 18.04.2016</w:t>
      </w:r>
      <w:r w:rsidR="002E4C1E" w:rsidRPr="006737A2">
        <w:rPr>
          <w:rFonts w:ascii="Arial" w:hAnsi="Arial" w:cs="Arial"/>
          <w:sz w:val="22"/>
          <w:szCs w:val="22"/>
          <w:lang w:val="sk-SK"/>
        </w:rPr>
        <w:t>.</w:t>
      </w:r>
      <w:r w:rsidR="00FB3B2D" w:rsidRPr="006737A2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3F3BCF" w:rsidRDefault="003F3BCF" w:rsidP="00CC7590">
      <w:pPr>
        <w:ind w:left="709" w:hanging="425"/>
        <w:jc w:val="both"/>
        <w:rPr>
          <w:rFonts w:ascii="Arial" w:hAnsi="Arial" w:cs="Arial"/>
          <w:i/>
          <w:sz w:val="16"/>
          <w:szCs w:val="16"/>
          <w:lang w:val="sk-SK"/>
        </w:rPr>
      </w:pPr>
    </w:p>
    <w:p w:rsidR="00B33C7F" w:rsidRPr="003F3BCF" w:rsidRDefault="00B33C7F" w:rsidP="007878C8">
      <w:pPr>
        <w:ind w:left="360"/>
        <w:jc w:val="both"/>
        <w:rPr>
          <w:rFonts w:ascii="Arial" w:hAnsi="Arial" w:cs="Arial"/>
          <w:i/>
          <w:sz w:val="16"/>
          <w:szCs w:val="16"/>
          <w:lang w:val="sk-SK"/>
        </w:rPr>
      </w:pPr>
    </w:p>
    <w:p w:rsidR="000E1DE8" w:rsidRDefault="004C3F99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 w:rsidRPr="007878C8">
        <w:rPr>
          <w:rFonts w:ascii="Arial" w:hAnsi="Arial" w:cs="Arial"/>
          <w:i/>
          <w:sz w:val="22"/>
          <w:szCs w:val="22"/>
          <w:lang w:val="sk-SK"/>
        </w:rPr>
        <w:t xml:space="preserve">Predmetom </w:t>
      </w:r>
      <w:proofErr w:type="spellStart"/>
      <w:r w:rsidRPr="007878C8">
        <w:rPr>
          <w:rFonts w:ascii="Arial" w:hAnsi="Arial" w:cs="Arial"/>
          <w:i/>
          <w:sz w:val="22"/>
          <w:szCs w:val="22"/>
          <w:lang w:val="sk-SK"/>
        </w:rPr>
        <w:t>cedácie</w:t>
      </w:r>
      <w:proofErr w:type="spellEnd"/>
      <w:r w:rsidRPr="007878C8">
        <w:rPr>
          <w:rFonts w:ascii="Arial" w:hAnsi="Arial" w:cs="Arial"/>
          <w:i/>
          <w:sz w:val="22"/>
          <w:szCs w:val="22"/>
          <w:lang w:val="sk-SK"/>
        </w:rPr>
        <w:t xml:space="preserve"> podľa tejto zmluvy</w:t>
      </w:r>
      <w:r w:rsidR="003F2DBC" w:rsidRPr="007878C8">
        <w:rPr>
          <w:rFonts w:ascii="Arial" w:hAnsi="Arial" w:cs="Arial"/>
          <w:i/>
          <w:sz w:val="22"/>
          <w:szCs w:val="22"/>
          <w:lang w:val="sk-SK"/>
        </w:rPr>
        <w:t xml:space="preserve"> </w:t>
      </w:r>
      <w:r w:rsidR="0066630D">
        <w:rPr>
          <w:rFonts w:ascii="Arial" w:hAnsi="Arial" w:cs="Arial"/>
          <w:i/>
          <w:sz w:val="22"/>
          <w:szCs w:val="22"/>
          <w:lang w:val="sk-SK"/>
        </w:rPr>
        <w:t>je</w:t>
      </w:r>
      <w:r w:rsidR="003F2DBC" w:rsidRPr="007878C8">
        <w:rPr>
          <w:rFonts w:ascii="Arial" w:hAnsi="Arial" w:cs="Arial"/>
          <w:i/>
          <w:sz w:val="22"/>
          <w:szCs w:val="22"/>
          <w:lang w:val="sk-SK"/>
        </w:rPr>
        <w:t xml:space="preserve"> stavb</w:t>
      </w:r>
      <w:r w:rsidR="0066630D">
        <w:rPr>
          <w:rFonts w:ascii="Arial" w:hAnsi="Arial" w:cs="Arial"/>
          <w:i/>
          <w:sz w:val="22"/>
          <w:szCs w:val="22"/>
          <w:lang w:val="sk-SK"/>
        </w:rPr>
        <w:t>a</w:t>
      </w:r>
      <w:r w:rsidR="00856A0D" w:rsidRPr="007878C8">
        <w:rPr>
          <w:rFonts w:ascii="Arial" w:hAnsi="Arial" w:cs="Arial"/>
          <w:i/>
          <w:sz w:val="22"/>
          <w:szCs w:val="22"/>
          <w:lang w:val="sk-SK"/>
        </w:rPr>
        <w:t xml:space="preserve"> v</w:t>
      </w:r>
      <w:r w:rsidR="003F2DBC" w:rsidRPr="007878C8">
        <w:rPr>
          <w:rFonts w:ascii="Arial" w:hAnsi="Arial" w:cs="Arial"/>
          <w:i/>
          <w:sz w:val="22"/>
          <w:szCs w:val="22"/>
          <w:lang w:val="sk-SK"/>
        </w:rPr>
        <w:t xml:space="preserve"> rozsahu:</w:t>
      </w:r>
      <w:r w:rsidR="000E1DE8" w:rsidRPr="007878C8">
        <w:rPr>
          <w:rFonts w:ascii="Arial" w:hAnsi="Arial" w:cs="Arial"/>
          <w:b/>
          <w:i/>
          <w:sz w:val="22"/>
          <w:szCs w:val="22"/>
          <w:lang w:val="sk-SK"/>
        </w:rPr>
        <w:t xml:space="preserve"> </w:t>
      </w:r>
    </w:p>
    <w:p w:rsidR="00E4001B" w:rsidRDefault="00E4001B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</w:p>
    <w:p w:rsidR="00E4001B" w:rsidRDefault="00E4001B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 xml:space="preserve">  SO 01 – Prevádzkový objekt ČOV</w:t>
      </w:r>
    </w:p>
    <w:p w:rsidR="00E4001B" w:rsidRDefault="00E4001B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 xml:space="preserve">       </w:t>
      </w:r>
    </w:p>
    <w:p w:rsidR="00E4001B" w:rsidRDefault="00E4001B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 xml:space="preserve">              -  02  - Mechanické prečistenie  (</w:t>
      </w:r>
      <w:proofErr w:type="spellStart"/>
      <w:r>
        <w:rPr>
          <w:rFonts w:ascii="Arial" w:hAnsi="Arial" w:cs="Arial"/>
          <w:b/>
          <w:i/>
          <w:sz w:val="22"/>
          <w:szCs w:val="22"/>
          <w:lang w:val="sk-SK"/>
        </w:rPr>
        <w:t>ČS</w:t>
      </w:r>
      <w:proofErr w:type="spellEnd"/>
      <w:r>
        <w:rPr>
          <w:rFonts w:ascii="Arial" w:hAnsi="Arial" w:cs="Arial"/>
          <w:b/>
          <w:i/>
          <w:sz w:val="22"/>
          <w:szCs w:val="22"/>
          <w:lang w:val="sk-SK"/>
        </w:rPr>
        <w:t xml:space="preserve"> + </w:t>
      </w:r>
      <w:proofErr w:type="spellStart"/>
      <w:r>
        <w:rPr>
          <w:rFonts w:ascii="Arial" w:hAnsi="Arial" w:cs="Arial"/>
          <w:b/>
          <w:i/>
          <w:sz w:val="22"/>
          <w:szCs w:val="22"/>
          <w:lang w:val="sk-SK"/>
        </w:rPr>
        <w:t>hrablicový</w:t>
      </w:r>
      <w:proofErr w:type="spellEnd"/>
      <w:r>
        <w:rPr>
          <w:rFonts w:ascii="Arial" w:hAnsi="Arial" w:cs="Arial"/>
          <w:b/>
          <w:i/>
          <w:sz w:val="22"/>
          <w:szCs w:val="22"/>
          <w:lang w:val="sk-SK"/>
        </w:rPr>
        <w:t xml:space="preserve"> kôš + pračka piesku)</w:t>
      </w:r>
    </w:p>
    <w:p w:rsidR="00E4001B" w:rsidRDefault="00E4001B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 xml:space="preserve">              -  03 - Biologické čistenie </w:t>
      </w:r>
    </w:p>
    <w:p w:rsidR="00E4001B" w:rsidRDefault="00E4001B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 xml:space="preserve">              -  04 - </w:t>
      </w:r>
      <w:proofErr w:type="spellStart"/>
      <w:r>
        <w:rPr>
          <w:rFonts w:ascii="Arial" w:hAnsi="Arial" w:cs="Arial"/>
          <w:b/>
          <w:i/>
          <w:sz w:val="22"/>
          <w:szCs w:val="22"/>
          <w:lang w:val="sk-SK"/>
        </w:rPr>
        <w:t>Kalojem</w:t>
      </w:r>
      <w:proofErr w:type="spellEnd"/>
    </w:p>
    <w:p w:rsidR="00E4001B" w:rsidRDefault="00E4001B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 xml:space="preserve">              -  05 - Merný objekt vyčistenej vody</w:t>
      </w:r>
    </w:p>
    <w:p w:rsidR="00E4001B" w:rsidRDefault="00E4001B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</w:p>
    <w:p w:rsidR="00E4001B" w:rsidRDefault="00E4001B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 xml:space="preserve"> SO 06 – Merný objekt na prítoku do ČOV</w:t>
      </w:r>
      <w:r w:rsidR="00D65E98">
        <w:rPr>
          <w:rFonts w:ascii="Arial" w:hAnsi="Arial" w:cs="Arial"/>
          <w:b/>
          <w:i/>
          <w:sz w:val="22"/>
          <w:szCs w:val="22"/>
          <w:lang w:val="sk-SK"/>
        </w:rPr>
        <w:t xml:space="preserve"> </w:t>
      </w:r>
    </w:p>
    <w:p w:rsidR="00E4001B" w:rsidRDefault="00E4001B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 xml:space="preserve">         </w:t>
      </w:r>
    </w:p>
    <w:p w:rsidR="00E4001B" w:rsidRDefault="00E4001B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 xml:space="preserve">            1. Rozdeľovacia časť</w:t>
      </w:r>
    </w:p>
    <w:p w:rsidR="00E4001B" w:rsidRDefault="00E4001B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 xml:space="preserve">            2. Merná časť</w:t>
      </w:r>
    </w:p>
    <w:p w:rsidR="00E4001B" w:rsidRDefault="00E4001B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</w:p>
    <w:p w:rsidR="00E4001B" w:rsidRDefault="00E4001B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 xml:space="preserve"> SO 07 – Kanalizačná sieť Veľké a Blatné Revištia</w:t>
      </w:r>
    </w:p>
    <w:p w:rsidR="003439C8" w:rsidRDefault="003439C8" w:rsidP="003439C8">
      <w:pPr>
        <w:jc w:val="both"/>
        <w:rPr>
          <w:rFonts w:ascii="Arial" w:hAnsi="Arial" w:cs="Arial"/>
          <w:b/>
          <w:i/>
          <w:sz w:val="22"/>
          <w:szCs w:val="22"/>
          <w:lang w:val="sk-SK"/>
        </w:rPr>
      </w:pPr>
    </w:p>
    <w:p w:rsidR="003439C8" w:rsidRPr="00485F97" w:rsidRDefault="003439C8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 xml:space="preserve">              </w:t>
      </w:r>
      <w:r w:rsidRPr="00485F97">
        <w:rPr>
          <w:rFonts w:ascii="Arial" w:hAnsi="Arial" w:cs="Arial"/>
          <w:b/>
          <w:i/>
          <w:sz w:val="22"/>
          <w:szCs w:val="22"/>
          <w:lang w:val="sk-SK"/>
        </w:rPr>
        <w:t>Blatné Revištia</w:t>
      </w:r>
    </w:p>
    <w:p w:rsidR="003439C8" w:rsidRPr="00485F97" w:rsidRDefault="003439C8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</w:p>
    <w:p w:rsidR="003439C8" w:rsidRPr="00485F97" w:rsidRDefault="00485F97" w:rsidP="00485F97">
      <w:pPr>
        <w:ind w:left="360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485F97">
        <w:rPr>
          <w:rFonts w:ascii="Arial" w:hAnsi="Arial" w:cs="Arial"/>
          <w:b/>
          <w:sz w:val="22"/>
          <w:szCs w:val="22"/>
          <w:lang w:val="sk-SK"/>
        </w:rPr>
        <w:t xml:space="preserve">             - Stoka ,, A“ </w:t>
      </w:r>
      <w:r w:rsidR="001B0D3E">
        <w:rPr>
          <w:rFonts w:ascii="Arial" w:hAnsi="Arial" w:cs="Arial"/>
          <w:b/>
          <w:sz w:val="22"/>
          <w:szCs w:val="22"/>
          <w:lang w:val="sk-SK"/>
        </w:rPr>
        <w:t xml:space="preserve"> v dĺžke </w:t>
      </w:r>
      <w:r w:rsidRPr="00485F97">
        <w:rPr>
          <w:rFonts w:ascii="Arial" w:hAnsi="Arial" w:cs="Arial"/>
          <w:b/>
          <w:sz w:val="22"/>
          <w:szCs w:val="22"/>
          <w:lang w:val="sk-SK"/>
        </w:rPr>
        <w:t xml:space="preserve"> 50 m</w:t>
      </w:r>
      <w:r>
        <w:rPr>
          <w:rFonts w:ascii="Arial" w:hAnsi="Arial" w:cs="Arial"/>
          <w:b/>
          <w:sz w:val="22"/>
          <w:szCs w:val="22"/>
          <w:lang w:val="sk-SK"/>
        </w:rPr>
        <w:t xml:space="preserve">  </w:t>
      </w:r>
      <w:r>
        <w:rPr>
          <w:rFonts w:ascii="Arial" w:hAnsi="Arial" w:cs="Arial"/>
          <w:sz w:val="22"/>
          <w:szCs w:val="22"/>
          <w:lang w:val="sk-SK"/>
        </w:rPr>
        <w:t>(</w:t>
      </w:r>
      <w:r w:rsidRPr="00485F97">
        <w:rPr>
          <w:rFonts w:ascii="Arial" w:hAnsi="Arial" w:cs="Arial"/>
          <w:sz w:val="22"/>
          <w:szCs w:val="22"/>
          <w:lang w:val="sk-SK"/>
        </w:rPr>
        <w:t>od Š 3 po ČOV a od ČOV po Š 105</w:t>
      </w:r>
      <w:r>
        <w:rPr>
          <w:rFonts w:ascii="Arial" w:hAnsi="Arial" w:cs="Arial"/>
          <w:sz w:val="22"/>
          <w:szCs w:val="22"/>
          <w:lang w:val="sk-SK"/>
        </w:rPr>
        <w:t>)</w:t>
      </w:r>
    </w:p>
    <w:p w:rsidR="003439C8" w:rsidRPr="00485F97" w:rsidRDefault="00485F97" w:rsidP="00485F97">
      <w:pPr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 w:rsidRPr="00485F97">
        <w:rPr>
          <w:rFonts w:ascii="Arial" w:hAnsi="Arial" w:cs="Arial"/>
          <w:sz w:val="22"/>
          <w:szCs w:val="22"/>
          <w:lang w:val="sk-SK"/>
        </w:rPr>
        <w:t xml:space="preserve">                         </w:t>
      </w:r>
    </w:p>
    <w:p w:rsidR="003439C8" w:rsidRPr="00485F97" w:rsidRDefault="003439C8" w:rsidP="003439C8">
      <w:pPr>
        <w:pStyle w:val="Zkladntext"/>
        <w:spacing w:line="360" w:lineRule="auto"/>
        <w:rPr>
          <w:rFonts w:ascii="Arial" w:hAnsi="Arial" w:cs="Arial"/>
          <w:sz w:val="22"/>
          <w:szCs w:val="22"/>
        </w:rPr>
      </w:pPr>
      <w:r w:rsidRPr="00485F97">
        <w:rPr>
          <w:rFonts w:ascii="Arial" w:hAnsi="Arial" w:cs="Arial"/>
          <w:sz w:val="22"/>
          <w:szCs w:val="22"/>
        </w:rPr>
        <w:t xml:space="preserve">                  - </w:t>
      </w:r>
      <w:r w:rsidRPr="00485F97">
        <w:rPr>
          <w:rFonts w:ascii="Arial" w:hAnsi="Arial" w:cs="Arial"/>
          <w:b/>
          <w:sz w:val="22"/>
          <w:szCs w:val="22"/>
        </w:rPr>
        <w:t xml:space="preserve"> Prečerpávacia stanica  odpadových vôd</w:t>
      </w:r>
      <w:r w:rsidRPr="00485F97">
        <w:rPr>
          <w:rFonts w:ascii="Arial" w:hAnsi="Arial" w:cs="Arial"/>
          <w:sz w:val="22"/>
          <w:szCs w:val="22"/>
        </w:rPr>
        <w:t xml:space="preserve"> – na stoke ,,AB“</w:t>
      </w:r>
    </w:p>
    <w:p w:rsidR="003439C8" w:rsidRPr="00485F97" w:rsidRDefault="003439C8" w:rsidP="003439C8">
      <w:pPr>
        <w:pStyle w:val="Zkladntext"/>
        <w:rPr>
          <w:rFonts w:ascii="Arial" w:hAnsi="Arial" w:cs="Arial"/>
          <w:sz w:val="22"/>
          <w:szCs w:val="22"/>
        </w:rPr>
      </w:pPr>
      <w:r w:rsidRPr="00485F97">
        <w:rPr>
          <w:rFonts w:ascii="Arial" w:hAnsi="Arial" w:cs="Arial"/>
          <w:sz w:val="22"/>
          <w:szCs w:val="22"/>
        </w:rPr>
        <w:t xml:space="preserve">                  -  technologické  zariadenia</w:t>
      </w:r>
    </w:p>
    <w:p w:rsidR="003439C8" w:rsidRDefault="003439C8" w:rsidP="003439C8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3439C8" w:rsidRDefault="003439C8" w:rsidP="007878C8">
      <w:pPr>
        <w:ind w:left="360"/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 xml:space="preserve">           </w:t>
      </w:r>
      <w:r w:rsidR="001B0D3E">
        <w:rPr>
          <w:rFonts w:ascii="Arial" w:hAnsi="Arial" w:cs="Arial"/>
          <w:b/>
          <w:i/>
          <w:sz w:val="22"/>
          <w:szCs w:val="22"/>
          <w:lang w:val="sk-SK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sk-SK"/>
        </w:rPr>
        <w:t xml:space="preserve"> </w:t>
      </w:r>
      <w:r w:rsidRPr="00485F97">
        <w:rPr>
          <w:rFonts w:ascii="Arial" w:hAnsi="Arial" w:cs="Arial"/>
          <w:b/>
          <w:sz w:val="22"/>
          <w:szCs w:val="22"/>
          <w:lang w:val="sk-SK"/>
        </w:rPr>
        <w:t>- NN prípojka</w:t>
      </w:r>
      <w:r w:rsidR="006F05CF">
        <w:rPr>
          <w:rFonts w:ascii="Arial" w:hAnsi="Arial" w:cs="Arial"/>
          <w:b/>
          <w:sz w:val="22"/>
          <w:szCs w:val="22"/>
          <w:lang w:val="sk-SK"/>
        </w:rPr>
        <w:t xml:space="preserve"> k ČS</w:t>
      </w:r>
    </w:p>
    <w:p w:rsidR="001B0D3E" w:rsidRPr="00485F97" w:rsidRDefault="001B0D3E" w:rsidP="007878C8">
      <w:pPr>
        <w:ind w:left="360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3439C8" w:rsidRDefault="003439C8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</w:p>
    <w:p w:rsidR="00E4001B" w:rsidRDefault="003439C8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 xml:space="preserve">              </w:t>
      </w:r>
      <w:r w:rsidR="00E4001B" w:rsidRPr="00485F97">
        <w:rPr>
          <w:rFonts w:ascii="Arial" w:hAnsi="Arial" w:cs="Arial"/>
          <w:b/>
          <w:i/>
          <w:sz w:val="22"/>
          <w:szCs w:val="22"/>
          <w:lang w:val="sk-SK"/>
        </w:rPr>
        <w:t xml:space="preserve">Veľké Revištia  </w:t>
      </w:r>
    </w:p>
    <w:p w:rsidR="00485F97" w:rsidRDefault="00485F97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</w:p>
    <w:p w:rsidR="00485F97" w:rsidRDefault="00485F97" w:rsidP="00485F97">
      <w:pPr>
        <w:ind w:left="360"/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 xml:space="preserve">              </w:t>
      </w:r>
      <w:r w:rsidRPr="001B0D3E">
        <w:rPr>
          <w:rFonts w:ascii="Arial" w:hAnsi="Arial" w:cs="Arial"/>
          <w:b/>
          <w:sz w:val="22"/>
          <w:szCs w:val="22"/>
          <w:lang w:val="sk-SK"/>
        </w:rPr>
        <w:t xml:space="preserve">- Stoka ,, A“ </w:t>
      </w:r>
      <w:r w:rsidR="001B0D3E" w:rsidRPr="001B0D3E">
        <w:rPr>
          <w:rFonts w:ascii="Arial" w:hAnsi="Arial" w:cs="Arial"/>
          <w:b/>
          <w:sz w:val="22"/>
          <w:szCs w:val="22"/>
          <w:lang w:val="sk-SK"/>
        </w:rPr>
        <w:t xml:space="preserve">v dĺžke  </w:t>
      </w:r>
      <w:r w:rsidRPr="001B0D3E">
        <w:rPr>
          <w:rFonts w:ascii="Arial" w:hAnsi="Arial" w:cs="Arial"/>
          <w:b/>
          <w:sz w:val="22"/>
          <w:szCs w:val="22"/>
          <w:lang w:val="sk-SK"/>
        </w:rPr>
        <w:t>369 m od Š 27 po Š 18</w:t>
      </w:r>
    </w:p>
    <w:p w:rsidR="00D65E98" w:rsidRDefault="00D65E98" w:rsidP="00485F97">
      <w:pPr>
        <w:ind w:left="360"/>
        <w:jc w:val="both"/>
        <w:rPr>
          <w:rFonts w:ascii="Arial" w:hAnsi="Arial" w:cs="Arial"/>
          <w:b/>
          <w:sz w:val="22"/>
          <w:szCs w:val="22"/>
          <w:lang w:val="sk-SK"/>
        </w:rPr>
      </w:pPr>
    </w:p>
    <w:p w:rsidR="00D65E98" w:rsidRPr="001B0D3E" w:rsidRDefault="00D65E98" w:rsidP="00D65E98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 xml:space="preserve">        SO 08  - Oplotenie areálu ČOV</w:t>
      </w:r>
    </w:p>
    <w:p w:rsidR="00485F97" w:rsidRPr="00485F97" w:rsidRDefault="00485F97" w:rsidP="00485F97">
      <w:pPr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 w:rsidRPr="00485F97">
        <w:rPr>
          <w:rFonts w:ascii="Arial" w:hAnsi="Arial" w:cs="Arial"/>
          <w:sz w:val="22"/>
          <w:szCs w:val="22"/>
          <w:lang w:val="sk-SK"/>
        </w:rPr>
        <w:t xml:space="preserve">                         </w:t>
      </w:r>
    </w:p>
    <w:p w:rsidR="00485F97" w:rsidRPr="00485F97" w:rsidRDefault="001B0D3E" w:rsidP="00485F97">
      <w:pPr>
        <w:pStyle w:val="Zkladntex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SO 09</w:t>
      </w:r>
      <w:r w:rsidR="00485F97" w:rsidRPr="00485F9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- Čerpa</w:t>
      </w:r>
      <w:r w:rsidR="00485F97" w:rsidRPr="00485F97">
        <w:rPr>
          <w:rFonts w:ascii="Arial" w:hAnsi="Arial" w:cs="Arial"/>
          <w:b/>
          <w:sz w:val="22"/>
          <w:szCs w:val="22"/>
        </w:rPr>
        <w:t>cia stanica  odpadových vôd</w:t>
      </w:r>
      <w:r w:rsidR="00485F97" w:rsidRPr="00485F97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na stoke ,,A</w:t>
      </w:r>
      <w:r w:rsidR="00485F97" w:rsidRPr="00485F97">
        <w:rPr>
          <w:rFonts w:ascii="Arial" w:hAnsi="Arial" w:cs="Arial"/>
          <w:sz w:val="22"/>
          <w:szCs w:val="22"/>
        </w:rPr>
        <w:t>“</w:t>
      </w:r>
    </w:p>
    <w:p w:rsidR="006F05CF" w:rsidRDefault="00485F97" w:rsidP="00485F9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1B0D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1B0D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- Stavebná a tec</w:t>
      </w:r>
      <w:r w:rsidR="000E0D3C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nologická časť</w:t>
      </w:r>
      <w:r w:rsidRPr="00485F97">
        <w:rPr>
          <w:rFonts w:ascii="Arial" w:hAnsi="Arial" w:cs="Arial"/>
          <w:sz w:val="22"/>
          <w:szCs w:val="22"/>
        </w:rPr>
        <w:t xml:space="preserve">   </w:t>
      </w:r>
    </w:p>
    <w:p w:rsidR="006F05CF" w:rsidRDefault="006F05CF" w:rsidP="00485F97">
      <w:pPr>
        <w:pStyle w:val="Zkladntext"/>
        <w:rPr>
          <w:rFonts w:ascii="Arial" w:hAnsi="Arial" w:cs="Arial"/>
          <w:sz w:val="22"/>
          <w:szCs w:val="22"/>
        </w:rPr>
      </w:pPr>
    </w:p>
    <w:p w:rsidR="00485F97" w:rsidRPr="006F05CF" w:rsidRDefault="006F05CF" w:rsidP="00485F97">
      <w:pPr>
        <w:pStyle w:val="Zklad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6F05CF">
        <w:rPr>
          <w:rFonts w:ascii="Arial" w:hAnsi="Arial" w:cs="Arial"/>
          <w:b/>
          <w:sz w:val="22"/>
          <w:szCs w:val="22"/>
        </w:rPr>
        <w:t xml:space="preserve">SO 11 - </w:t>
      </w:r>
      <w:r>
        <w:rPr>
          <w:rFonts w:ascii="Arial" w:hAnsi="Arial" w:cs="Arial"/>
          <w:b/>
          <w:sz w:val="22"/>
          <w:szCs w:val="22"/>
        </w:rPr>
        <w:t xml:space="preserve"> NN  vzdušná prípojka k areálu ČOV</w:t>
      </w:r>
      <w:r w:rsidR="00485F97" w:rsidRPr="006F05CF">
        <w:rPr>
          <w:rFonts w:ascii="Arial" w:hAnsi="Arial" w:cs="Arial"/>
          <w:b/>
          <w:sz w:val="22"/>
          <w:szCs w:val="22"/>
        </w:rPr>
        <w:t xml:space="preserve">      </w:t>
      </w:r>
    </w:p>
    <w:p w:rsidR="00485F97" w:rsidRDefault="00485F97" w:rsidP="00485F97">
      <w:pPr>
        <w:pStyle w:val="Zkladntext"/>
        <w:rPr>
          <w:rFonts w:ascii="Arial" w:hAnsi="Arial" w:cs="Arial"/>
          <w:i/>
          <w:sz w:val="22"/>
          <w:szCs w:val="22"/>
        </w:rPr>
      </w:pPr>
    </w:p>
    <w:p w:rsidR="00485F97" w:rsidRPr="00485F97" w:rsidRDefault="001B0D3E" w:rsidP="00485F97">
      <w:pPr>
        <w:ind w:left="360"/>
        <w:jc w:val="both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 xml:space="preserve">  SO 12</w:t>
      </w:r>
      <w:r w:rsidR="00485F97">
        <w:rPr>
          <w:rFonts w:ascii="Arial" w:hAnsi="Arial" w:cs="Arial"/>
          <w:b/>
          <w:i/>
          <w:sz w:val="22"/>
          <w:szCs w:val="22"/>
          <w:lang w:val="sk-SK"/>
        </w:rPr>
        <w:t xml:space="preserve">  </w:t>
      </w:r>
      <w:r w:rsidR="00485F97" w:rsidRPr="00485F97">
        <w:rPr>
          <w:rFonts w:ascii="Arial" w:hAnsi="Arial" w:cs="Arial"/>
          <w:b/>
          <w:sz w:val="22"/>
          <w:szCs w:val="22"/>
          <w:lang w:val="sk-SK"/>
        </w:rPr>
        <w:t>- NN prípojka</w:t>
      </w:r>
      <w:r>
        <w:rPr>
          <w:rFonts w:ascii="Arial" w:hAnsi="Arial" w:cs="Arial"/>
          <w:b/>
          <w:sz w:val="22"/>
          <w:szCs w:val="22"/>
          <w:lang w:val="sk-SK"/>
        </w:rPr>
        <w:t xml:space="preserve"> – vzdušná  prípojka k ČS</w:t>
      </w:r>
    </w:p>
    <w:p w:rsidR="003439C8" w:rsidRDefault="001B0D3E" w:rsidP="004449FB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 xml:space="preserve"> </w:t>
      </w:r>
    </w:p>
    <w:p w:rsidR="003439C8" w:rsidRDefault="003439C8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</w:p>
    <w:p w:rsidR="003439C8" w:rsidRDefault="006F05CF" w:rsidP="001B0D3E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 xml:space="preserve">  SO 13 - </w:t>
      </w:r>
      <w:r w:rsidR="001B0D3E">
        <w:rPr>
          <w:rFonts w:ascii="Arial" w:hAnsi="Arial" w:cs="Arial"/>
          <w:b/>
          <w:i/>
          <w:sz w:val="22"/>
          <w:szCs w:val="22"/>
          <w:lang w:val="sk-SK"/>
        </w:rPr>
        <w:t xml:space="preserve"> Potrubia v areáli ČOV</w:t>
      </w:r>
    </w:p>
    <w:p w:rsidR="001B0D3E" w:rsidRDefault="001B0D3E" w:rsidP="001B0D3E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 xml:space="preserve">   </w:t>
      </w:r>
    </w:p>
    <w:p w:rsidR="001B0D3E" w:rsidRPr="00E13E2D" w:rsidRDefault="001B0D3E" w:rsidP="001B0D3E">
      <w:pPr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 w:rsidRPr="00E13E2D">
        <w:rPr>
          <w:rFonts w:ascii="Arial" w:hAnsi="Arial" w:cs="Arial"/>
          <w:sz w:val="22"/>
          <w:szCs w:val="22"/>
          <w:lang w:val="sk-SK"/>
        </w:rPr>
        <w:t xml:space="preserve">            - prítok odpadovej vody</w:t>
      </w:r>
    </w:p>
    <w:p w:rsidR="001B0D3E" w:rsidRDefault="001B0D3E" w:rsidP="001B0D3E">
      <w:pPr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 w:rsidRPr="00E13E2D">
        <w:rPr>
          <w:rFonts w:ascii="Arial" w:hAnsi="Arial" w:cs="Arial"/>
          <w:sz w:val="22"/>
          <w:szCs w:val="22"/>
          <w:lang w:val="sk-SK"/>
        </w:rPr>
        <w:t xml:space="preserve">          </w:t>
      </w:r>
      <w:r w:rsidR="00E13E2D">
        <w:rPr>
          <w:rFonts w:ascii="Arial" w:hAnsi="Arial" w:cs="Arial"/>
          <w:sz w:val="22"/>
          <w:szCs w:val="22"/>
          <w:lang w:val="sk-SK"/>
        </w:rPr>
        <w:t xml:space="preserve">  -</w:t>
      </w:r>
      <w:r w:rsidRPr="00E13E2D">
        <w:rPr>
          <w:rFonts w:ascii="Arial" w:hAnsi="Arial" w:cs="Arial"/>
          <w:sz w:val="22"/>
          <w:szCs w:val="22"/>
          <w:lang w:val="sk-SK"/>
        </w:rPr>
        <w:t xml:space="preserve"> prítok</w:t>
      </w:r>
      <w:r w:rsidR="00E13E2D" w:rsidRPr="00E13E2D">
        <w:rPr>
          <w:rFonts w:ascii="Arial" w:hAnsi="Arial" w:cs="Arial"/>
          <w:sz w:val="22"/>
          <w:szCs w:val="22"/>
          <w:lang w:val="sk-SK"/>
        </w:rPr>
        <w:t xml:space="preserve"> vratnej kalovej vody</w:t>
      </w:r>
    </w:p>
    <w:p w:rsidR="00E13E2D" w:rsidRDefault="00E13E2D" w:rsidP="001B0D3E">
      <w:pPr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       - obtok ČOV</w:t>
      </w:r>
    </w:p>
    <w:p w:rsidR="00E13E2D" w:rsidRPr="00E13E2D" w:rsidRDefault="00E13E2D" w:rsidP="001B0D3E">
      <w:pPr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           - obtok celej ČOV</w:t>
      </w:r>
    </w:p>
    <w:p w:rsidR="003439C8" w:rsidRDefault="003439C8" w:rsidP="007878C8">
      <w:pPr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:rsidR="00E13E2D" w:rsidRDefault="00E13E2D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>SO 14 – Vodovodná prípojka k ČOV</w:t>
      </w:r>
    </w:p>
    <w:p w:rsidR="00E13E2D" w:rsidRDefault="00E13E2D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</w:p>
    <w:p w:rsidR="00E13E2D" w:rsidRDefault="00E13E2D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>SO 15</w:t>
      </w:r>
      <w:r w:rsidR="00D65E98">
        <w:rPr>
          <w:rFonts w:ascii="Arial" w:hAnsi="Arial" w:cs="Arial"/>
          <w:b/>
          <w:i/>
          <w:sz w:val="22"/>
          <w:szCs w:val="22"/>
          <w:lang w:val="sk-SK"/>
        </w:rPr>
        <w:t xml:space="preserve"> – Príjazdová komunikácia k ČOV</w:t>
      </w:r>
    </w:p>
    <w:p w:rsidR="00D65E98" w:rsidRDefault="00D65E98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</w:p>
    <w:p w:rsidR="00D65E98" w:rsidRDefault="00D65E98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>SO 16 – Sadové úpravy</w:t>
      </w:r>
    </w:p>
    <w:p w:rsidR="00D65E98" w:rsidRDefault="00D65E98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</w:p>
    <w:p w:rsidR="00E13E2D" w:rsidRPr="00E13E2D" w:rsidRDefault="00E13E2D" w:rsidP="007878C8">
      <w:pPr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i/>
          <w:sz w:val="22"/>
          <w:szCs w:val="22"/>
          <w:lang w:val="sk-SK"/>
        </w:rPr>
        <w:t>SO 17 – Terénne úpravy, spevnené plochy v areáli ČOV</w:t>
      </w:r>
    </w:p>
    <w:p w:rsidR="003439C8" w:rsidRDefault="003439C8" w:rsidP="007878C8">
      <w:pPr>
        <w:ind w:left="360"/>
        <w:jc w:val="both"/>
        <w:rPr>
          <w:rFonts w:ascii="Arial" w:hAnsi="Arial" w:cs="Arial"/>
          <w:b/>
          <w:i/>
          <w:sz w:val="22"/>
          <w:szCs w:val="22"/>
          <w:lang w:val="sk-SK"/>
        </w:rPr>
      </w:pPr>
    </w:p>
    <w:p w:rsidR="007742BF" w:rsidRPr="00096F99" w:rsidRDefault="007742BF" w:rsidP="00096F99">
      <w:pPr>
        <w:jc w:val="both"/>
        <w:rPr>
          <w:rFonts w:ascii="Arial" w:hAnsi="Arial" w:cs="Arial"/>
          <w:b/>
          <w:i/>
          <w:sz w:val="22"/>
          <w:szCs w:val="22"/>
          <w:lang w:val="sk-SK"/>
        </w:rPr>
      </w:pPr>
    </w:p>
    <w:p w:rsidR="00BD3554" w:rsidRDefault="007742BF" w:rsidP="0055089E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 xml:space="preserve">          </w:t>
      </w:r>
      <w:r w:rsidR="00627E5B" w:rsidRPr="00627E5B">
        <w:rPr>
          <w:rFonts w:ascii="Arial" w:hAnsi="Arial" w:cs="Arial"/>
          <w:sz w:val="22"/>
          <w:szCs w:val="22"/>
          <w:lang w:val="sk-SK"/>
        </w:rPr>
        <w:t xml:space="preserve">(ďalej len „predmet </w:t>
      </w:r>
      <w:proofErr w:type="spellStart"/>
      <w:r w:rsidR="00627E5B" w:rsidRPr="00627E5B">
        <w:rPr>
          <w:rFonts w:ascii="Arial" w:hAnsi="Arial" w:cs="Arial"/>
          <w:sz w:val="22"/>
          <w:szCs w:val="22"/>
          <w:lang w:val="sk-SK"/>
        </w:rPr>
        <w:t>cedácie</w:t>
      </w:r>
      <w:proofErr w:type="spellEnd"/>
      <w:r w:rsidR="00627E5B" w:rsidRPr="00627E5B">
        <w:rPr>
          <w:rFonts w:ascii="Arial" w:hAnsi="Arial" w:cs="Arial"/>
          <w:sz w:val="22"/>
          <w:szCs w:val="22"/>
          <w:lang w:val="sk-SK"/>
        </w:rPr>
        <w:t xml:space="preserve"> alebo </w:t>
      </w:r>
      <w:proofErr w:type="spellStart"/>
      <w:r w:rsidR="00627E5B" w:rsidRPr="00627E5B">
        <w:rPr>
          <w:rFonts w:ascii="Arial" w:hAnsi="Arial" w:cs="Arial"/>
          <w:sz w:val="22"/>
          <w:szCs w:val="22"/>
          <w:lang w:val="sk-SK"/>
        </w:rPr>
        <w:t>cedovaný</w:t>
      </w:r>
      <w:proofErr w:type="spellEnd"/>
      <w:r w:rsidR="00627E5B" w:rsidRPr="00627E5B">
        <w:rPr>
          <w:rFonts w:ascii="Arial" w:hAnsi="Arial" w:cs="Arial"/>
          <w:sz w:val="22"/>
          <w:szCs w:val="22"/>
          <w:lang w:val="sk-SK"/>
        </w:rPr>
        <w:t xml:space="preserve"> rozsah stavby)</w:t>
      </w:r>
    </w:p>
    <w:p w:rsidR="00096F99" w:rsidRPr="00570CF6" w:rsidRDefault="00096F99" w:rsidP="0055089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BD3554" w:rsidRDefault="00BD3554" w:rsidP="008474C3">
      <w:pPr>
        <w:ind w:firstLine="360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814DE1" w:rsidRPr="00A51E2E" w:rsidRDefault="00C56269" w:rsidP="00302403">
      <w:pPr>
        <w:pStyle w:val="Odsekzoznamu"/>
        <w:numPr>
          <w:ilvl w:val="0"/>
          <w:numId w:val="27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Zmluvné strany berú na vedomie a súhlasia s tým, že</w:t>
      </w:r>
      <w:r w:rsidR="00814DE1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:</w:t>
      </w:r>
    </w:p>
    <w:p w:rsidR="000E1DE8" w:rsidRPr="00984676" w:rsidRDefault="00C56269" w:rsidP="00814DE1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tie časti stavby, ktoré </w:t>
      </w:r>
      <w:proofErr w:type="spellStart"/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cedent</w:t>
      </w:r>
      <w:proofErr w:type="spellEnd"/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uskutočnil pred uzavretím tejto zmluvy</w:t>
      </w:r>
      <w:r w:rsidR="00856A0D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(ďalej len  „</w:t>
      </w:r>
      <w:r w:rsidR="00856A0D"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>pôvodné časti stavby</w:t>
      </w:r>
      <w:r w:rsidR="00856A0D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“)</w:t>
      </w:r>
      <w:r w:rsidR="00814DE1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,</w:t>
      </w:r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sú naďalej </w:t>
      </w:r>
      <w:r w:rsidR="00814DE1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výlučným vlastníctvom </w:t>
      </w:r>
      <w:proofErr w:type="spellStart"/>
      <w:r w:rsidR="00814DE1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cedenta</w:t>
      </w:r>
      <w:proofErr w:type="spellEnd"/>
      <w:r w:rsidR="00814DE1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. </w:t>
      </w:r>
      <w:proofErr w:type="spellStart"/>
      <w:r w:rsidR="00814DE1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C</w:t>
      </w:r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edent</w:t>
      </w:r>
      <w:proofErr w:type="spellEnd"/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je povinný dodržiavať všetky práva a povinnosti vyplývajúce so stavebného povolenia a včas zabez</w:t>
      </w:r>
      <w:r w:rsidR="00814DE1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pečiť skolaudovanie týchto častí</w:t>
      </w:r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stavby</w:t>
      </w:r>
    </w:p>
    <w:p w:rsidR="00814DE1" w:rsidRPr="00984676" w:rsidRDefault="00814DE1" w:rsidP="00814DE1">
      <w:pPr>
        <w:pStyle w:val="Odsekzoznamu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tie časti stavby, ktoré sú predmetom </w:t>
      </w:r>
      <w:proofErr w:type="spellStart"/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cedácie</w:t>
      </w:r>
      <w:proofErr w:type="spellEnd"/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podľa tejto zmluvy, ešte nie sú v čase uzavretia tejto zmluvy vybudované a </w:t>
      </w:r>
      <w:proofErr w:type="spellStart"/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cesionár</w:t>
      </w:r>
      <w:proofErr w:type="spellEnd"/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ich vybuduje na vlastné náklady a do svojho výlučného vlastníctva</w:t>
      </w:r>
      <w:r w:rsidR="00856A0D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. Kolaudáciu zabezpečí </w:t>
      </w:r>
      <w:proofErr w:type="spellStart"/>
      <w:r w:rsidR="00856A0D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cesionár</w:t>
      </w:r>
      <w:proofErr w:type="spellEnd"/>
      <w:r w:rsidR="00856A0D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ako jediný stavebník. </w:t>
      </w:r>
    </w:p>
    <w:p w:rsidR="000E1DE8" w:rsidRPr="003F3BCF" w:rsidRDefault="000E1DE8" w:rsidP="000E1DE8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sk-SK"/>
        </w:rPr>
      </w:pPr>
    </w:p>
    <w:p w:rsidR="00856A0D" w:rsidRPr="00A51E2E" w:rsidRDefault="00856A0D" w:rsidP="00302403">
      <w:pPr>
        <w:pStyle w:val="Odsekzoznamu"/>
        <w:numPr>
          <w:ilvl w:val="0"/>
          <w:numId w:val="27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proofErr w:type="spellStart"/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Cesionár</w:t>
      </w:r>
      <w:proofErr w:type="spellEnd"/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v žiadnom prípade a v nijakom rozsahu</w:t>
      </w:r>
      <w:r w:rsidR="004B7E4F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 nepreberá na seba </w:t>
      </w:r>
      <w:r w:rsidR="00DE3110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a nezodpovedá za </w:t>
      </w:r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akékoľvek záväzky </w:t>
      </w:r>
      <w:proofErr w:type="spellStart"/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cedenta</w:t>
      </w:r>
      <w:proofErr w:type="spellEnd"/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voči tretím osobám týk</w:t>
      </w:r>
      <w:r w:rsidR="004B7E4F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ajúce sa pôvodných častí stavby alebo </w:t>
      </w:r>
      <w:proofErr w:type="spellStart"/>
      <w:r w:rsidR="00DE3110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cedovaného</w:t>
      </w:r>
      <w:proofErr w:type="spellEnd"/>
      <w:r w:rsidR="00DE3110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rozsahu stavby</w:t>
      </w:r>
      <w:r w:rsidR="00DE3110" w:rsidRPr="00302403">
        <w:rPr>
          <w:rFonts w:ascii="Arial" w:hAnsi="Arial" w:cs="Arial"/>
          <w:color w:val="000000" w:themeColor="text1"/>
          <w:sz w:val="22"/>
          <w:szCs w:val="22"/>
          <w:lang w:val="sk-SK"/>
        </w:rPr>
        <w:t>;</w:t>
      </w:r>
      <w:r w:rsidR="00715CD4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za tieto záväzky v plnom rozsahu naďalej zodpovedá </w:t>
      </w:r>
      <w:proofErr w:type="spellStart"/>
      <w:r w:rsidR="00715CD4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cedent</w:t>
      </w:r>
      <w:proofErr w:type="spellEnd"/>
      <w:r w:rsidR="00715CD4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. </w:t>
      </w:r>
    </w:p>
    <w:p w:rsidR="003F3BCF" w:rsidRPr="00302403" w:rsidRDefault="003F3BCF" w:rsidP="00FB793B">
      <w:pPr>
        <w:pStyle w:val="Odsekzoznamu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4B7E4F" w:rsidRPr="00A51E2E" w:rsidRDefault="004B7E4F" w:rsidP="00302403">
      <w:pPr>
        <w:pStyle w:val="Odsekzoznamu"/>
        <w:numPr>
          <w:ilvl w:val="0"/>
          <w:numId w:val="27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V prípade, že </w:t>
      </w:r>
      <w:proofErr w:type="spellStart"/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cedent</w:t>
      </w:r>
      <w:proofErr w:type="spellEnd"/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má na výstavbu </w:t>
      </w:r>
      <w:proofErr w:type="spellStart"/>
      <w:r w:rsidR="00DE3110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cedovaného</w:t>
      </w:r>
      <w:proofErr w:type="spellEnd"/>
      <w:r w:rsidR="00DE3110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rozsahu stavby</w:t>
      </w:r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zmluvne zabezpečeného zhotoviteľa (napr. na základe zmluvy o dielo), je povinný vykonať všetky právne úkony smerujúce k tomu, aby ku dňu podpisu tejto zmluvy bol  zmluvný vzťah s týmto zhotoviteľom </w:t>
      </w:r>
      <w:r w:rsidR="00DE3110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riadne </w:t>
      </w:r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skončený (napr. výpovedné lehoty už musia byť uplynuté), v opačnom prípade </w:t>
      </w:r>
      <w:proofErr w:type="spellStart"/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cesionár</w:t>
      </w:r>
      <w:proofErr w:type="spellEnd"/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nie je povinný túto zmluvu uzavrieť, ak už bola uzavretá, </w:t>
      </w:r>
      <w:proofErr w:type="spellStart"/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cesionár</w:t>
      </w:r>
      <w:proofErr w:type="spellEnd"/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môže od tejto zmluvy odstúpiť</w:t>
      </w:r>
      <w:r w:rsidRPr="00302403">
        <w:rPr>
          <w:rFonts w:ascii="Arial" w:hAnsi="Arial" w:cs="Arial"/>
          <w:color w:val="000000" w:themeColor="text1"/>
          <w:sz w:val="22"/>
          <w:szCs w:val="22"/>
          <w:lang w:val="sk-SK"/>
        </w:rPr>
        <w:t>;</w:t>
      </w:r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nárok na náhr</w:t>
      </w:r>
      <w:r w:rsidR="003F3BCF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adu škody týmto nie je dotknutý.</w:t>
      </w:r>
    </w:p>
    <w:p w:rsidR="003F3BCF" w:rsidRPr="00302403" w:rsidRDefault="003F3BCF" w:rsidP="00FB793B">
      <w:pPr>
        <w:pStyle w:val="Odsekzoznamu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371BE1" w:rsidRPr="00A51E2E" w:rsidRDefault="00371BE1" w:rsidP="00302403">
      <w:pPr>
        <w:pStyle w:val="Odsekzoznamu"/>
        <w:numPr>
          <w:ilvl w:val="0"/>
          <w:numId w:val="27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proofErr w:type="spellStart"/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Cesionár</w:t>
      </w:r>
      <w:proofErr w:type="spellEnd"/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505192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bude realizovať </w:t>
      </w:r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stavbu vlastnými kapacitami. </w:t>
      </w:r>
    </w:p>
    <w:p w:rsidR="003F3BCF" w:rsidRPr="00302403" w:rsidRDefault="003F3BCF" w:rsidP="00FB793B">
      <w:pPr>
        <w:pStyle w:val="Odsekzoznamu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050A4C" w:rsidRDefault="00050A4C" w:rsidP="00302403">
      <w:pPr>
        <w:pStyle w:val="Odsekzoznamu"/>
        <w:numPr>
          <w:ilvl w:val="0"/>
          <w:numId w:val="27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proofErr w:type="spellStart"/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Cesionár</w:t>
      </w:r>
      <w:proofErr w:type="spellEnd"/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si na </w:t>
      </w:r>
      <w:proofErr w:type="spellStart"/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cedovanom</w:t>
      </w:r>
      <w:proofErr w:type="spellEnd"/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rozsahu stavby vyhradzuje právo v plnom rozsahu určovať tempo realizácie a postup prác na stavbe v závislosti od svojich finančných možností. </w:t>
      </w:r>
      <w:proofErr w:type="spellStart"/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Cedent</w:t>
      </w:r>
      <w:proofErr w:type="spellEnd"/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nemá žiadne právo akokoľvek zasahovať do procesov riadenia realizácie </w:t>
      </w:r>
      <w:proofErr w:type="spellStart"/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cedovaného</w:t>
      </w:r>
      <w:proofErr w:type="spellEnd"/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rozsahu stavby.</w:t>
      </w:r>
      <w:r w:rsidR="00723A98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</w:p>
    <w:p w:rsidR="00B63545" w:rsidRPr="00302403" w:rsidRDefault="00B63545" w:rsidP="00FB793B">
      <w:pPr>
        <w:pStyle w:val="Odsekzoznamu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723A98" w:rsidRDefault="007040C0" w:rsidP="00E971B6">
      <w:pPr>
        <w:pStyle w:val="Odsekzoznamu"/>
        <w:numPr>
          <w:ilvl w:val="0"/>
          <w:numId w:val="27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D74BC7">
        <w:rPr>
          <w:rFonts w:ascii="Arial" w:hAnsi="Arial" w:cs="Arial"/>
          <w:color w:val="000000" w:themeColor="text1"/>
          <w:sz w:val="22"/>
          <w:szCs w:val="22"/>
          <w:lang w:val="sk-SK"/>
        </w:rPr>
        <w:t>Stavebné p</w:t>
      </w:r>
      <w:r w:rsidR="00B63545" w:rsidRPr="00D74BC7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ráce na </w:t>
      </w:r>
      <w:proofErr w:type="spellStart"/>
      <w:r w:rsidR="00B108A9" w:rsidRPr="00D74BC7">
        <w:rPr>
          <w:rFonts w:ascii="Arial" w:hAnsi="Arial" w:cs="Arial"/>
          <w:color w:val="000000" w:themeColor="text1"/>
          <w:sz w:val="22"/>
          <w:szCs w:val="22"/>
          <w:lang w:val="sk-SK"/>
        </w:rPr>
        <w:t>cedovanej</w:t>
      </w:r>
      <w:proofErr w:type="spellEnd"/>
      <w:r w:rsidR="00B108A9" w:rsidRPr="00D74BC7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stavb</w:t>
      </w:r>
      <w:r w:rsidR="003F75E8" w:rsidRPr="00D74BC7">
        <w:rPr>
          <w:rFonts w:ascii="Arial" w:hAnsi="Arial" w:cs="Arial"/>
          <w:color w:val="000000" w:themeColor="text1"/>
          <w:sz w:val="22"/>
          <w:szCs w:val="22"/>
          <w:lang w:val="sk-SK"/>
        </w:rPr>
        <w:t>e</w:t>
      </w:r>
      <w:r w:rsidR="00B63545" w:rsidRPr="00D74BC7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budú ukončené </w:t>
      </w:r>
      <w:r w:rsidR="00D74BC7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aj </w:t>
      </w:r>
      <w:r w:rsidR="00D74BC7" w:rsidRPr="00D74BC7">
        <w:rPr>
          <w:rFonts w:ascii="Arial" w:hAnsi="Arial" w:cs="Arial"/>
          <w:color w:val="000000" w:themeColor="text1"/>
          <w:sz w:val="22"/>
          <w:szCs w:val="22"/>
          <w:lang w:val="sk-SK"/>
        </w:rPr>
        <w:t>s</w:t>
      </w:r>
      <w:r w:rsidR="00723A98" w:rsidRPr="00D74BC7">
        <w:rPr>
          <w:rFonts w:ascii="Arial" w:hAnsi="Arial" w:cs="Arial"/>
          <w:color w:val="000000" w:themeColor="text1"/>
          <w:sz w:val="22"/>
          <w:szCs w:val="22"/>
          <w:lang w:val="sk-SK"/>
        </w:rPr>
        <w:t> úpravou terénu</w:t>
      </w:r>
      <w:r w:rsidR="00D74BC7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</w:p>
    <w:p w:rsidR="00D74BC7" w:rsidRPr="00D74BC7" w:rsidRDefault="00D74BC7" w:rsidP="00D74BC7">
      <w:pPr>
        <w:pStyle w:val="Odsekzoznamu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AA2B01" w:rsidRPr="00A51E2E" w:rsidRDefault="000E1DE8" w:rsidP="00302403">
      <w:pPr>
        <w:pStyle w:val="Odsekzoznamu"/>
        <w:numPr>
          <w:ilvl w:val="0"/>
          <w:numId w:val="27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proofErr w:type="spellStart"/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Cedent</w:t>
      </w:r>
      <w:proofErr w:type="spellEnd"/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5B4521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nemá voči </w:t>
      </w:r>
      <w:proofErr w:type="spellStart"/>
      <w:r w:rsidR="005B4521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cesionárovi</w:t>
      </w:r>
      <w:proofErr w:type="spellEnd"/>
      <w:r w:rsidR="005B4521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žiaden nárok</w:t>
      </w:r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na </w:t>
      </w:r>
      <w:r w:rsidR="005B4521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náhradu</w:t>
      </w:r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5B4521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akýchkoľvek </w:t>
      </w:r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dop</w:t>
      </w:r>
      <w:r w:rsidR="005B4521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osiaľ vynaložených nákladov súvisiacich s realizáciou stavby.</w:t>
      </w:r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</w:p>
    <w:p w:rsidR="003F3BCF" w:rsidRPr="00302403" w:rsidRDefault="003F3BCF" w:rsidP="00FB793B">
      <w:pPr>
        <w:pStyle w:val="Odsekzoznamu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AA2B01" w:rsidRPr="00A51E2E" w:rsidRDefault="00AA2B01" w:rsidP="00302403">
      <w:pPr>
        <w:pStyle w:val="Odsekzoznamu"/>
        <w:numPr>
          <w:ilvl w:val="0"/>
          <w:numId w:val="27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proofErr w:type="spellStart"/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Cesionár</w:t>
      </w:r>
      <w:proofErr w:type="spellEnd"/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715CD4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na seba preberá</w:t>
      </w:r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práva </w:t>
      </w:r>
      <w:r w:rsidR="00AE4264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a povinnosti </w:t>
      </w:r>
      <w:r w:rsidR="005B4521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stavebníka</w:t>
      </w:r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5B4521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k predmetu </w:t>
      </w:r>
      <w:proofErr w:type="spellStart"/>
      <w:r w:rsidR="005B4521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cedácie</w:t>
      </w:r>
      <w:proofErr w:type="spellEnd"/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v plnom rozsahu. Stavba má </w:t>
      </w:r>
      <w:r w:rsidR="00715CD4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všetky potrebné povolenia – právoplatné </w:t>
      </w:r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7D0FFB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územné a </w:t>
      </w:r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vodoprávne rozhodnutie. </w:t>
      </w:r>
      <w:r w:rsidR="005B1C72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K dnešnému dňu </w:t>
      </w:r>
      <w:r w:rsidR="005B1C72" w:rsidRPr="00302403">
        <w:rPr>
          <w:rFonts w:ascii="Arial" w:hAnsi="Arial" w:cs="Arial"/>
          <w:color w:val="000000" w:themeColor="text1"/>
          <w:sz w:val="22"/>
          <w:szCs w:val="22"/>
          <w:lang w:val="sk-SK"/>
        </w:rPr>
        <w:t>nebol</w:t>
      </w:r>
      <w:r w:rsidR="005B1C72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>i na stavbe zahájené stavebné práce.</w:t>
      </w:r>
    </w:p>
    <w:p w:rsidR="003F3BCF" w:rsidRPr="00302403" w:rsidRDefault="003F3BCF" w:rsidP="00FB793B">
      <w:pPr>
        <w:pStyle w:val="Odsekzoznamu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715CD4" w:rsidRPr="00A51E2E" w:rsidRDefault="00715CD4" w:rsidP="00302403">
      <w:pPr>
        <w:pStyle w:val="Odsekzoznamu"/>
        <w:numPr>
          <w:ilvl w:val="0"/>
          <w:numId w:val="27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Na postúpenie práv a povinností podľa tejto zmluvy sa nevzťahujú ustanovenia zákona </w:t>
      </w:r>
      <w:r w:rsidR="00EB5A9C"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   </w:t>
      </w:r>
      <w:r w:rsidRPr="00A51E2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č. </w:t>
      </w:r>
      <w:r w:rsidRPr="00302403">
        <w:rPr>
          <w:rFonts w:ascii="Arial" w:hAnsi="Arial" w:cs="Arial"/>
          <w:color w:val="000000" w:themeColor="text1"/>
          <w:sz w:val="22"/>
          <w:szCs w:val="22"/>
          <w:lang w:val="sk-SK"/>
        </w:rPr>
        <w:t>343/2015 Z. z. o verejnom obstarávaní a o zmene a doplnení niektorých zákonov</w:t>
      </w:r>
      <w:r w:rsidR="00371BE1" w:rsidRPr="00302403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</w:p>
    <w:p w:rsidR="003F3BCF" w:rsidRPr="00302403" w:rsidRDefault="003F3BCF" w:rsidP="00FB793B">
      <w:pPr>
        <w:pStyle w:val="Odsekzoznamu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050A4C" w:rsidRDefault="00050A4C" w:rsidP="00302403">
      <w:pPr>
        <w:pStyle w:val="Odsekzoznamu"/>
        <w:numPr>
          <w:ilvl w:val="0"/>
          <w:numId w:val="27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302403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Prevádzkovateľom </w:t>
      </w:r>
      <w:proofErr w:type="spellStart"/>
      <w:r w:rsidRPr="00302403">
        <w:rPr>
          <w:rFonts w:ascii="Arial" w:hAnsi="Arial" w:cs="Arial"/>
          <w:color w:val="000000" w:themeColor="text1"/>
          <w:sz w:val="22"/>
          <w:szCs w:val="22"/>
          <w:lang w:val="sk-SK"/>
        </w:rPr>
        <w:t>cedovaného</w:t>
      </w:r>
      <w:proofErr w:type="spellEnd"/>
      <w:r w:rsidRPr="00302403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rozsahu stavby bude </w:t>
      </w:r>
      <w:r w:rsidR="00183B22" w:rsidRPr="00302403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Závod </w:t>
      </w:r>
      <w:r w:rsidR="001B2A49" w:rsidRPr="00302403">
        <w:rPr>
          <w:rFonts w:ascii="Arial" w:hAnsi="Arial" w:cs="Arial"/>
          <w:color w:val="000000" w:themeColor="text1"/>
          <w:sz w:val="22"/>
          <w:szCs w:val="22"/>
          <w:lang w:val="sk-SK"/>
        </w:rPr>
        <w:t>Michalovce</w:t>
      </w:r>
      <w:r w:rsidRPr="00302403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</w:p>
    <w:p w:rsidR="008D28D5" w:rsidRPr="00A51E2E" w:rsidRDefault="008D28D5" w:rsidP="008D28D5">
      <w:pPr>
        <w:pStyle w:val="Odsekzoznamu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1C1E17" w:rsidRPr="001C1E17" w:rsidRDefault="001C1E17" w:rsidP="001C1E17">
      <w:pPr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val="sk-SK"/>
        </w:rPr>
      </w:pPr>
    </w:p>
    <w:p w:rsidR="003F3BCF" w:rsidRDefault="003F3BCF" w:rsidP="00AA2B01">
      <w:pPr>
        <w:jc w:val="both"/>
        <w:rPr>
          <w:rFonts w:ascii="Arial" w:hAnsi="Arial" w:cs="Arial"/>
          <w:color w:val="000000" w:themeColor="text1"/>
          <w:sz w:val="16"/>
          <w:szCs w:val="16"/>
          <w:lang w:val="sk-SK"/>
        </w:rPr>
      </w:pPr>
    </w:p>
    <w:p w:rsidR="00A15A5E" w:rsidRDefault="00A15A5E" w:rsidP="00AA2B01">
      <w:pPr>
        <w:jc w:val="both"/>
        <w:rPr>
          <w:rFonts w:ascii="Arial" w:hAnsi="Arial" w:cs="Arial"/>
          <w:color w:val="000000" w:themeColor="text1"/>
          <w:sz w:val="16"/>
          <w:szCs w:val="16"/>
          <w:lang w:val="sk-SK"/>
        </w:rPr>
      </w:pPr>
    </w:p>
    <w:p w:rsidR="007920FB" w:rsidRDefault="007920FB" w:rsidP="00AA2B01">
      <w:pPr>
        <w:jc w:val="both"/>
        <w:rPr>
          <w:rFonts w:ascii="Arial" w:hAnsi="Arial" w:cs="Arial"/>
          <w:color w:val="000000" w:themeColor="text1"/>
          <w:sz w:val="16"/>
          <w:szCs w:val="16"/>
          <w:lang w:val="sk-SK"/>
        </w:rPr>
      </w:pPr>
    </w:p>
    <w:p w:rsidR="00715CD4" w:rsidRPr="00984676" w:rsidRDefault="00715CD4" w:rsidP="00715CD4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k-SK"/>
        </w:rPr>
      </w:pPr>
      <w:r w:rsidRPr="0068200E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 xml:space="preserve">III. </w:t>
      </w:r>
      <w:r w:rsidR="002209F6" w:rsidRPr="0068200E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>Zmluva o budúcej zmluve o zriadení vecného bremena</w:t>
      </w:r>
    </w:p>
    <w:p w:rsidR="006C0E13" w:rsidRPr="007920FB" w:rsidRDefault="006C0E13" w:rsidP="00715CD4">
      <w:pPr>
        <w:rPr>
          <w:rFonts w:ascii="Arial" w:hAnsi="Arial" w:cs="Arial"/>
          <w:sz w:val="16"/>
          <w:szCs w:val="16"/>
          <w:lang w:val="sk-SK"/>
        </w:rPr>
      </w:pPr>
    </w:p>
    <w:p w:rsidR="002209F6" w:rsidRDefault="0050683C" w:rsidP="002209F6">
      <w:pPr>
        <w:pStyle w:val="Odsekzoznamu"/>
        <w:numPr>
          <w:ilvl w:val="0"/>
          <w:numId w:val="13"/>
        </w:numPr>
        <w:suppressAutoHyphens/>
        <w:ind w:left="363"/>
        <w:jc w:val="both"/>
        <w:rPr>
          <w:rFonts w:ascii="Arial" w:hAnsi="Arial"/>
          <w:color w:val="000000" w:themeColor="text1"/>
          <w:sz w:val="22"/>
          <w:szCs w:val="22"/>
          <w:lang w:val="sk-SK"/>
        </w:rPr>
      </w:pPr>
      <w:proofErr w:type="spellStart"/>
      <w:r w:rsidRPr="00984676">
        <w:rPr>
          <w:rFonts w:ascii="Arial" w:hAnsi="Arial"/>
          <w:color w:val="000000" w:themeColor="text1"/>
          <w:sz w:val="22"/>
          <w:szCs w:val="22"/>
          <w:lang w:val="sk-SK"/>
        </w:rPr>
        <w:t>Cedent</w:t>
      </w:r>
      <w:proofErr w:type="spellEnd"/>
      <w:r w:rsidRPr="00984676">
        <w:rPr>
          <w:rFonts w:ascii="Arial" w:hAnsi="Arial"/>
          <w:color w:val="000000" w:themeColor="text1"/>
          <w:sz w:val="22"/>
          <w:szCs w:val="22"/>
          <w:lang w:val="sk-SK"/>
        </w:rPr>
        <w:t xml:space="preserve"> ako povinný z vecného bremena a </w:t>
      </w:r>
      <w:proofErr w:type="spellStart"/>
      <w:r w:rsidRPr="00984676">
        <w:rPr>
          <w:rFonts w:ascii="Arial" w:hAnsi="Arial"/>
          <w:color w:val="000000" w:themeColor="text1"/>
          <w:sz w:val="22"/>
          <w:szCs w:val="22"/>
          <w:lang w:val="sk-SK"/>
        </w:rPr>
        <w:t>cesionár</w:t>
      </w:r>
      <w:proofErr w:type="spellEnd"/>
      <w:r w:rsidRPr="00984676">
        <w:rPr>
          <w:rFonts w:ascii="Arial" w:hAnsi="Arial"/>
          <w:color w:val="000000" w:themeColor="text1"/>
          <w:sz w:val="22"/>
          <w:szCs w:val="22"/>
          <w:lang w:val="sk-SK"/>
        </w:rPr>
        <w:t xml:space="preserve"> ako oprávnený z vecného bremena</w:t>
      </w:r>
      <w:r w:rsidR="002209F6" w:rsidRPr="00984676">
        <w:rPr>
          <w:rFonts w:ascii="Arial" w:hAnsi="Arial"/>
          <w:color w:val="000000" w:themeColor="text1"/>
          <w:sz w:val="22"/>
          <w:szCs w:val="22"/>
          <w:lang w:val="sk-SK"/>
        </w:rPr>
        <w:t xml:space="preserve"> sa </w:t>
      </w:r>
      <w:r w:rsidRPr="00984676">
        <w:rPr>
          <w:rFonts w:ascii="Arial" w:hAnsi="Arial"/>
          <w:color w:val="000000" w:themeColor="text1"/>
          <w:sz w:val="22"/>
          <w:szCs w:val="22"/>
          <w:lang w:val="sk-SK"/>
        </w:rPr>
        <w:t>zaväzujú</w:t>
      </w:r>
      <w:r w:rsidR="002209F6" w:rsidRPr="00984676">
        <w:rPr>
          <w:rFonts w:ascii="Arial" w:hAnsi="Arial"/>
          <w:color w:val="000000" w:themeColor="text1"/>
          <w:sz w:val="22"/>
          <w:szCs w:val="22"/>
          <w:lang w:val="sk-SK"/>
        </w:rPr>
        <w:t xml:space="preserve">, že na základe tejto zmluvy uzatvoria riadnu zmluvu o zriadení vecného bremena, a to najneskôr do troch mesiacov odo dňa, ktorým príslušný Okresný úrad, katastrálny odbor úradne overí geometrický plán, ktorým bude zameraný územný záber vecného bremena na </w:t>
      </w:r>
      <w:r w:rsidRPr="00984676">
        <w:rPr>
          <w:rFonts w:ascii="Arial" w:hAnsi="Arial"/>
          <w:color w:val="000000" w:themeColor="text1"/>
          <w:sz w:val="22"/>
          <w:szCs w:val="22"/>
          <w:lang w:val="sk-SK"/>
        </w:rPr>
        <w:t xml:space="preserve">zaťažených </w:t>
      </w:r>
      <w:r w:rsidR="002209F6" w:rsidRPr="00984676">
        <w:rPr>
          <w:rFonts w:ascii="Arial" w:hAnsi="Arial"/>
          <w:color w:val="000000" w:themeColor="text1"/>
          <w:sz w:val="22"/>
          <w:szCs w:val="22"/>
          <w:lang w:val="sk-SK"/>
        </w:rPr>
        <w:t>nehnuteľnostiach. Ktorákoľvek so zmluvných strán môže druhú stranu v lehote podľa prvej vety písomne vyzvať na uzatvorenie riadnej zmluvy o zriadení vecného bremena.</w:t>
      </w:r>
    </w:p>
    <w:p w:rsidR="003F3BCF" w:rsidRPr="003F3BCF" w:rsidRDefault="003F3BCF" w:rsidP="003F3BCF">
      <w:pPr>
        <w:pStyle w:val="Odsekzoznamu"/>
        <w:suppressAutoHyphens/>
        <w:ind w:left="363"/>
        <w:jc w:val="both"/>
        <w:rPr>
          <w:rFonts w:ascii="Arial" w:hAnsi="Arial"/>
          <w:color w:val="000000" w:themeColor="text1"/>
          <w:sz w:val="16"/>
          <w:szCs w:val="16"/>
          <w:lang w:val="sk-SK"/>
        </w:rPr>
      </w:pPr>
    </w:p>
    <w:p w:rsidR="00BD3554" w:rsidRDefault="002209F6" w:rsidP="008A5508">
      <w:pPr>
        <w:pStyle w:val="Odsekzoznamu"/>
        <w:numPr>
          <w:ilvl w:val="0"/>
          <w:numId w:val="13"/>
        </w:numPr>
        <w:suppressAutoHyphens/>
        <w:ind w:left="363"/>
        <w:jc w:val="both"/>
        <w:rPr>
          <w:rFonts w:ascii="Arial" w:hAnsi="Arial"/>
          <w:color w:val="000000" w:themeColor="text1"/>
          <w:sz w:val="16"/>
          <w:szCs w:val="16"/>
          <w:lang w:val="sk-SK"/>
        </w:rPr>
      </w:pPr>
      <w:r w:rsidRPr="00570CF6">
        <w:rPr>
          <w:rFonts w:ascii="Arial" w:hAnsi="Arial"/>
          <w:color w:val="000000" w:themeColor="text1"/>
          <w:sz w:val="22"/>
          <w:szCs w:val="22"/>
          <w:lang w:val="sk-SK"/>
        </w:rPr>
        <w:t xml:space="preserve">Riadna zmluva o zriadení vecného bremena sa bude vzťahovať na tie časti </w:t>
      </w:r>
      <w:r w:rsidR="001F2D61" w:rsidRPr="00570CF6">
        <w:rPr>
          <w:rFonts w:ascii="Arial" w:hAnsi="Arial"/>
          <w:color w:val="000000" w:themeColor="text1"/>
          <w:sz w:val="22"/>
          <w:szCs w:val="22"/>
          <w:lang w:val="sk-SK"/>
        </w:rPr>
        <w:t>z</w:t>
      </w:r>
      <w:r w:rsidRPr="00570CF6">
        <w:rPr>
          <w:rFonts w:ascii="Arial" w:hAnsi="Arial"/>
          <w:color w:val="000000" w:themeColor="text1"/>
          <w:sz w:val="22"/>
          <w:szCs w:val="22"/>
          <w:lang w:val="sk-SK"/>
        </w:rPr>
        <w:t>aťažených nehnuteľností</w:t>
      </w:r>
      <w:r w:rsidR="0050683C" w:rsidRPr="00570CF6">
        <w:rPr>
          <w:rFonts w:ascii="Arial" w:hAnsi="Arial"/>
          <w:color w:val="000000" w:themeColor="text1"/>
          <w:sz w:val="22"/>
          <w:szCs w:val="22"/>
          <w:lang w:val="sk-SK"/>
        </w:rPr>
        <w:t xml:space="preserve"> vo výlučnom vlastníctve povinného z vecného bremena</w:t>
      </w:r>
      <w:r w:rsidRPr="00570CF6">
        <w:rPr>
          <w:rFonts w:ascii="Arial" w:hAnsi="Arial"/>
          <w:color w:val="000000" w:themeColor="text1"/>
          <w:sz w:val="22"/>
          <w:szCs w:val="22"/>
          <w:lang w:val="sk-SK"/>
        </w:rPr>
        <w:t xml:space="preserve">, v ktorých bude </w:t>
      </w:r>
      <w:r w:rsidR="00627E5B">
        <w:rPr>
          <w:rFonts w:ascii="Arial" w:hAnsi="Arial"/>
          <w:color w:val="000000" w:themeColor="text1"/>
          <w:sz w:val="22"/>
          <w:szCs w:val="22"/>
          <w:lang w:val="sk-SK"/>
        </w:rPr>
        <w:t>uložené potrubie vybudované v rámci celej stavby špecifikovanej čl. II bod 3.tejto zmluvy (ďalej len „ zaťažené nehnuteľnosti “).</w:t>
      </w:r>
    </w:p>
    <w:p w:rsidR="00BD3554" w:rsidRDefault="00BD3554" w:rsidP="00D969DF">
      <w:pPr>
        <w:suppressAutoHyphens/>
        <w:jc w:val="both"/>
        <w:rPr>
          <w:rFonts w:ascii="Arial" w:hAnsi="Arial"/>
          <w:color w:val="000000" w:themeColor="text1"/>
          <w:sz w:val="16"/>
          <w:szCs w:val="16"/>
          <w:lang w:val="sk-SK"/>
        </w:rPr>
      </w:pPr>
    </w:p>
    <w:p w:rsidR="00BD3554" w:rsidRPr="00B33C7F" w:rsidRDefault="00BD3554" w:rsidP="00D969DF">
      <w:pPr>
        <w:suppressAutoHyphens/>
        <w:jc w:val="both"/>
        <w:rPr>
          <w:rFonts w:ascii="Arial" w:hAnsi="Arial"/>
          <w:color w:val="000000" w:themeColor="text1"/>
          <w:sz w:val="16"/>
          <w:szCs w:val="16"/>
          <w:lang w:val="sk-SK"/>
        </w:rPr>
      </w:pPr>
    </w:p>
    <w:p w:rsidR="002209F6" w:rsidRDefault="002209F6" w:rsidP="002209F6">
      <w:pPr>
        <w:pStyle w:val="Odsekzoznamu"/>
        <w:numPr>
          <w:ilvl w:val="0"/>
          <w:numId w:val="13"/>
        </w:numPr>
        <w:suppressAutoHyphens/>
        <w:ind w:left="363"/>
        <w:jc w:val="both"/>
        <w:rPr>
          <w:rFonts w:ascii="Arial" w:hAnsi="Arial"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/>
          <w:color w:val="000000" w:themeColor="text1"/>
          <w:sz w:val="22"/>
          <w:szCs w:val="22"/>
          <w:lang w:val="sk-SK"/>
        </w:rPr>
        <w:t xml:space="preserve">Zmluvné strany berú na vedomie a súhlasia s tým, že v čase uzatvorenia tejto </w:t>
      </w:r>
      <w:r w:rsidR="0050683C" w:rsidRPr="00984676">
        <w:rPr>
          <w:rFonts w:ascii="Arial" w:hAnsi="Arial"/>
          <w:color w:val="000000" w:themeColor="text1"/>
          <w:sz w:val="22"/>
          <w:szCs w:val="22"/>
          <w:lang w:val="sk-SK"/>
        </w:rPr>
        <w:t>zmluvy  budúcej zmluve o zriadení vecného bremena</w:t>
      </w:r>
      <w:r w:rsidRPr="00984676">
        <w:rPr>
          <w:rFonts w:ascii="Arial" w:hAnsi="Arial"/>
          <w:color w:val="000000" w:themeColor="text1"/>
          <w:sz w:val="22"/>
          <w:szCs w:val="22"/>
          <w:lang w:val="sk-SK"/>
        </w:rPr>
        <w:t xml:space="preserve"> nie je známy presný plošný záber vecného bremena na </w:t>
      </w:r>
      <w:r w:rsidR="001F2D61" w:rsidRPr="00984676">
        <w:rPr>
          <w:rFonts w:ascii="Arial" w:hAnsi="Arial"/>
          <w:color w:val="000000" w:themeColor="text1"/>
          <w:sz w:val="22"/>
          <w:szCs w:val="22"/>
          <w:lang w:val="sk-SK"/>
        </w:rPr>
        <w:t>zaťažených</w:t>
      </w:r>
      <w:r w:rsidRPr="00984676">
        <w:rPr>
          <w:rFonts w:ascii="Arial" w:hAnsi="Arial"/>
          <w:color w:val="000000" w:themeColor="text1"/>
          <w:sz w:val="22"/>
          <w:szCs w:val="22"/>
          <w:lang w:val="sk-SK"/>
        </w:rPr>
        <w:t xml:space="preserve"> nehnuteľnostiach. Konečné zakreslenie vedenia potrubí a plošný záber vecného bremena vypočítaný v m2 na </w:t>
      </w:r>
      <w:r w:rsidR="0050683C" w:rsidRPr="00984676">
        <w:rPr>
          <w:rFonts w:ascii="Arial" w:hAnsi="Arial"/>
          <w:color w:val="000000" w:themeColor="text1"/>
          <w:sz w:val="22"/>
          <w:szCs w:val="22"/>
          <w:lang w:val="sk-SK"/>
        </w:rPr>
        <w:t>zaťažených</w:t>
      </w:r>
      <w:r w:rsidRPr="00984676">
        <w:rPr>
          <w:rFonts w:ascii="Arial" w:hAnsi="Arial"/>
          <w:color w:val="000000" w:themeColor="text1"/>
          <w:sz w:val="22"/>
          <w:szCs w:val="22"/>
          <w:lang w:val="sk-SK"/>
        </w:rPr>
        <w:t xml:space="preserve"> nehnuteľnostiach budú zakreslené v geometrickom pláne, ktor</w:t>
      </w:r>
      <w:r w:rsidR="0050683C" w:rsidRPr="00984676">
        <w:rPr>
          <w:rFonts w:ascii="Arial" w:hAnsi="Arial"/>
          <w:color w:val="000000" w:themeColor="text1"/>
          <w:sz w:val="22"/>
          <w:szCs w:val="22"/>
          <w:lang w:val="sk-SK"/>
        </w:rPr>
        <w:t>ý na vlastné náklady zabezpečí b</w:t>
      </w:r>
      <w:r w:rsidRPr="00984676">
        <w:rPr>
          <w:rFonts w:ascii="Arial" w:hAnsi="Arial"/>
          <w:color w:val="000000" w:themeColor="text1"/>
          <w:sz w:val="22"/>
          <w:szCs w:val="22"/>
          <w:lang w:val="sk-SK"/>
        </w:rPr>
        <w:t>udúci oprávnený. Zmluvné strany sa zaväzujú tento plošný záber rešpektovať.</w:t>
      </w:r>
    </w:p>
    <w:p w:rsidR="003F3BCF" w:rsidRPr="003F3BCF" w:rsidRDefault="003F3BCF" w:rsidP="003F3BCF">
      <w:pPr>
        <w:pStyle w:val="Odsekzoznamu"/>
        <w:suppressAutoHyphens/>
        <w:ind w:left="363"/>
        <w:jc w:val="both"/>
        <w:rPr>
          <w:rFonts w:ascii="Arial" w:hAnsi="Arial"/>
          <w:color w:val="000000" w:themeColor="text1"/>
          <w:sz w:val="16"/>
          <w:szCs w:val="16"/>
          <w:lang w:val="sk-SK"/>
        </w:rPr>
      </w:pPr>
    </w:p>
    <w:p w:rsidR="002209F6" w:rsidRPr="00984676" w:rsidRDefault="002209F6" w:rsidP="002209F6">
      <w:pPr>
        <w:pStyle w:val="Odsekzoznamu"/>
        <w:numPr>
          <w:ilvl w:val="0"/>
          <w:numId w:val="13"/>
        </w:numPr>
        <w:suppressAutoHyphens/>
        <w:ind w:left="363"/>
        <w:jc w:val="both"/>
        <w:rPr>
          <w:rFonts w:ascii="Arial" w:hAnsi="Arial"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/>
          <w:color w:val="000000" w:themeColor="text1"/>
          <w:sz w:val="22"/>
          <w:szCs w:val="22"/>
          <w:lang w:val="sk-SK"/>
        </w:rPr>
        <w:t>Riadna zmluva o zriadení vecného bremena bude obsahovať najmä nasledovné práva a povinnosti zmluvných strán:</w:t>
      </w:r>
    </w:p>
    <w:p w:rsidR="002209F6" w:rsidRPr="003F3BCF" w:rsidRDefault="002209F6" w:rsidP="002209F6">
      <w:pPr>
        <w:jc w:val="both"/>
        <w:rPr>
          <w:rFonts w:ascii="Arial" w:hAnsi="Arial"/>
          <w:color w:val="000000" w:themeColor="text1"/>
          <w:sz w:val="16"/>
          <w:szCs w:val="16"/>
          <w:lang w:val="sk-SK"/>
        </w:rPr>
      </w:pPr>
    </w:p>
    <w:p w:rsidR="002209F6" w:rsidRPr="00984676" w:rsidRDefault="002209F6" w:rsidP="002209F6">
      <w:pPr>
        <w:numPr>
          <w:ilvl w:val="0"/>
          <w:numId w:val="14"/>
        </w:numPr>
        <w:ind w:left="720"/>
        <w:jc w:val="both"/>
        <w:rPr>
          <w:rFonts w:ascii="Arial" w:hAnsi="Arial" w:cs="Arial"/>
          <w:i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/>
          <w:i/>
          <w:color w:val="000000" w:themeColor="text1"/>
          <w:sz w:val="22"/>
          <w:szCs w:val="22"/>
          <w:lang w:val="sk-SK"/>
        </w:rPr>
        <w:t>Povinný</w:t>
      </w:r>
      <w:r w:rsidR="0050683C" w:rsidRPr="00984676">
        <w:rPr>
          <w:rFonts w:ascii="Arial" w:hAnsi="Arial"/>
          <w:i/>
          <w:color w:val="000000" w:themeColor="text1"/>
          <w:sz w:val="22"/>
          <w:szCs w:val="22"/>
          <w:lang w:val="sk-SK"/>
        </w:rPr>
        <w:t xml:space="preserve"> z vecného bremena</w:t>
      </w:r>
      <w:r w:rsidRPr="00984676">
        <w:rPr>
          <w:rFonts w:ascii="Arial" w:hAnsi="Arial"/>
          <w:i/>
          <w:color w:val="000000" w:themeColor="text1"/>
          <w:sz w:val="22"/>
          <w:szCs w:val="22"/>
          <w:lang w:val="sk-SK"/>
        </w:rPr>
        <w:t xml:space="preserve"> vyjadruje svoj súhlas s umiestnením </w:t>
      </w:r>
      <w:r w:rsidR="0050683C" w:rsidRPr="00984676">
        <w:rPr>
          <w:rFonts w:ascii="Arial" w:hAnsi="Arial"/>
          <w:i/>
          <w:color w:val="000000" w:themeColor="text1"/>
          <w:sz w:val="22"/>
          <w:szCs w:val="22"/>
          <w:lang w:val="sk-SK"/>
        </w:rPr>
        <w:t>potrubí</w:t>
      </w:r>
      <w:r w:rsidRPr="00984676">
        <w:rPr>
          <w:rFonts w:ascii="Arial" w:hAnsi="Arial"/>
          <w:i/>
          <w:color w:val="000000" w:themeColor="text1"/>
          <w:sz w:val="22"/>
          <w:szCs w:val="22"/>
          <w:lang w:val="sk-SK"/>
        </w:rPr>
        <w:t xml:space="preserve"> (ďalej len „potrubia“) na </w:t>
      </w:r>
      <w:r w:rsidR="0050683C" w:rsidRPr="00984676">
        <w:rPr>
          <w:rFonts w:ascii="Arial" w:hAnsi="Arial"/>
          <w:i/>
          <w:color w:val="000000" w:themeColor="text1"/>
          <w:sz w:val="22"/>
          <w:szCs w:val="22"/>
          <w:lang w:val="sk-SK"/>
        </w:rPr>
        <w:t>zaťažených</w:t>
      </w:r>
      <w:r w:rsidRPr="00984676">
        <w:rPr>
          <w:rFonts w:ascii="Arial" w:hAnsi="Arial"/>
          <w:i/>
          <w:color w:val="000000" w:themeColor="text1"/>
          <w:sz w:val="22"/>
          <w:szCs w:val="22"/>
          <w:lang w:val="sk-SK"/>
        </w:rPr>
        <w:t xml:space="preserve"> nehnuteľnostiach.</w:t>
      </w:r>
    </w:p>
    <w:p w:rsidR="002209F6" w:rsidRPr="00984676" w:rsidRDefault="002209F6" w:rsidP="002209F6">
      <w:pPr>
        <w:numPr>
          <w:ilvl w:val="0"/>
          <w:numId w:val="14"/>
        </w:numPr>
        <w:ind w:left="720"/>
        <w:jc w:val="both"/>
        <w:rPr>
          <w:rFonts w:ascii="Arial" w:hAnsi="Arial" w:cs="Arial"/>
          <w:i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/>
          <w:i/>
          <w:color w:val="000000" w:themeColor="text1"/>
          <w:sz w:val="22"/>
          <w:szCs w:val="22"/>
          <w:lang w:val="sk-SK"/>
        </w:rPr>
        <w:t>Vecné bremeno spočíva v</w:t>
      </w:r>
      <w:r w:rsidR="0050683C"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> povinnosti p</w:t>
      </w:r>
      <w:r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>ovinného</w:t>
      </w:r>
      <w:r w:rsidR="0050683C"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 xml:space="preserve"> z vecného bremena</w:t>
      </w:r>
      <w:r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>:</w:t>
      </w:r>
    </w:p>
    <w:p w:rsidR="002209F6" w:rsidRPr="00984676" w:rsidRDefault="002209F6" w:rsidP="002209F6">
      <w:pPr>
        <w:pStyle w:val="Odsekzoznamu"/>
        <w:numPr>
          <w:ilvl w:val="0"/>
          <w:numId w:val="15"/>
        </w:numPr>
        <w:ind w:left="1020"/>
        <w:jc w:val="both"/>
        <w:rPr>
          <w:rFonts w:ascii="Arial" w:hAnsi="Arial" w:cs="Arial"/>
          <w:i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 xml:space="preserve">strpieť umiestnenie potrubí, ich užívanie a prevádzkovanie na </w:t>
      </w:r>
      <w:r w:rsidR="0050683C"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>zaťažených nehnuteľnostiach v prospech o</w:t>
      </w:r>
      <w:r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>právneného</w:t>
      </w:r>
      <w:r w:rsidR="0050683C"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 xml:space="preserve"> z vecného bremena</w:t>
      </w:r>
    </w:p>
    <w:p w:rsidR="002209F6" w:rsidRPr="00984676" w:rsidRDefault="002209F6" w:rsidP="002209F6">
      <w:pPr>
        <w:pStyle w:val="Odsekzoznamu"/>
        <w:numPr>
          <w:ilvl w:val="0"/>
          <w:numId w:val="15"/>
        </w:numPr>
        <w:ind w:left="1020"/>
        <w:jc w:val="both"/>
        <w:rPr>
          <w:rFonts w:ascii="Arial" w:hAnsi="Arial" w:cs="Arial"/>
          <w:i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>str</w:t>
      </w:r>
      <w:r w:rsidR="0050683C"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>pieť v nevyhnutnej miere vstup o</w:t>
      </w:r>
      <w:r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>právneného</w:t>
      </w:r>
      <w:r w:rsidR="0050683C"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 xml:space="preserve"> z vecného bremena</w:t>
      </w:r>
      <w:r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 xml:space="preserve"> a ním poverených osôb peši, vozidlami alebo mechanizmami na </w:t>
      </w:r>
      <w:r w:rsidR="0050683C"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>zaťažené</w:t>
      </w:r>
      <w:r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 xml:space="preserve"> nehnuteľnosti v súvislosti s projektovaním, zriaďovaním, rekonštrukciou, modernizáciou, prevádzkovaním alebo na účely opráv, údržby, kontroly potrubí</w:t>
      </w:r>
    </w:p>
    <w:p w:rsidR="002209F6" w:rsidRPr="00984676" w:rsidRDefault="002209F6" w:rsidP="002209F6">
      <w:pPr>
        <w:pStyle w:val="Odsekzoznamu"/>
        <w:numPr>
          <w:ilvl w:val="0"/>
          <w:numId w:val="15"/>
        </w:numPr>
        <w:ind w:left="1020"/>
        <w:jc w:val="both"/>
        <w:rPr>
          <w:rFonts w:ascii="Arial" w:hAnsi="Arial" w:cs="Arial"/>
          <w:i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 xml:space="preserve">nerealizovať na </w:t>
      </w:r>
      <w:r w:rsidR="0050683C"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>zaťažených</w:t>
      </w:r>
      <w:r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 xml:space="preserve"> nehnuteľnostiach stavbu spojenú so zemou pevným základom a vysádzať stromy a kry, zdržať sa zemných prác a iných čin</w:t>
      </w:r>
      <w:r w:rsidR="0050683C"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>ností, ktoré by mohli obmedziť o</w:t>
      </w:r>
      <w:r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>právneného</w:t>
      </w:r>
      <w:r w:rsidR="0050683C"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 xml:space="preserve"> z vecného bremena</w:t>
      </w:r>
      <w:r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 xml:space="preserve"> vo výkone práv zodpovedajúcim vecnému bremenu bez p</w:t>
      </w:r>
      <w:r w:rsidR="0050683C"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>redchádzajúceho súhlasu o</w:t>
      </w:r>
      <w:r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>právneného</w:t>
      </w:r>
      <w:r w:rsidR="0050683C"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 xml:space="preserve"> z vecného bremena</w:t>
      </w:r>
      <w:r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>, a to v trase vedenia potrubí v rozsahu vyznačenom geometrickým plánom“.</w:t>
      </w:r>
    </w:p>
    <w:p w:rsidR="002209F6" w:rsidRPr="00984676" w:rsidRDefault="00371BE1" w:rsidP="002209F6">
      <w:pPr>
        <w:numPr>
          <w:ilvl w:val="0"/>
          <w:numId w:val="14"/>
        </w:numPr>
        <w:ind w:left="720"/>
        <w:jc w:val="both"/>
        <w:rPr>
          <w:rFonts w:ascii="Arial" w:hAnsi="Arial" w:cs="Arial"/>
          <w:i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>Ak o</w:t>
      </w:r>
      <w:r w:rsidR="002209F6"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 xml:space="preserve">právnený pri výkone činností podľa bodu 2 spôsobí Povinnému na jeho majetku škodu, je povinný ju nahradiť. Po výkone  zemných prác  je povinný uviesť </w:t>
      </w:r>
      <w:r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>zaťažené</w:t>
      </w:r>
      <w:r w:rsidR="002209F6"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 xml:space="preserve"> nehnuteľnosti do pôvodného stavu.</w:t>
      </w:r>
    </w:p>
    <w:p w:rsidR="00665779" w:rsidRPr="00984676" w:rsidRDefault="00665779" w:rsidP="002209F6">
      <w:pPr>
        <w:numPr>
          <w:ilvl w:val="0"/>
          <w:numId w:val="14"/>
        </w:numPr>
        <w:ind w:left="720"/>
        <w:jc w:val="both"/>
        <w:rPr>
          <w:rFonts w:ascii="Arial" w:hAnsi="Arial" w:cs="Arial"/>
          <w:i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 w:cs="Arial"/>
          <w:i/>
          <w:color w:val="000000" w:themeColor="text1"/>
          <w:sz w:val="22"/>
          <w:szCs w:val="22"/>
          <w:lang w:val="sk-SK"/>
        </w:rPr>
        <w:t>Vecné bremeno sa zriaďuje bezodplatne  a na dobu neurčitú.</w:t>
      </w:r>
    </w:p>
    <w:p w:rsidR="008E74B2" w:rsidRDefault="008E74B2" w:rsidP="008D28D5">
      <w:pPr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BD3554" w:rsidRDefault="00BD3554" w:rsidP="002209F6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EA60DA" w:rsidRDefault="00EA60DA" w:rsidP="002209F6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BD3554" w:rsidRPr="00984676" w:rsidRDefault="00BD3554" w:rsidP="002209F6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2209F6" w:rsidRPr="00984676" w:rsidRDefault="00050A4C" w:rsidP="00371BE1">
      <w:pPr>
        <w:ind w:left="360"/>
        <w:jc w:val="center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>IV</w:t>
      </w:r>
      <w:r w:rsidR="00371BE1" w:rsidRPr="00984676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>. Ostatné a záverečné ustanovenia</w:t>
      </w:r>
    </w:p>
    <w:p w:rsidR="002209F6" w:rsidRPr="00984676" w:rsidRDefault="002209F6" w:rsidP="002209F6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3B0044" w:rsidRDefault="003B0044" w:rsidP="003B0044">
      <w:pPr>
        <w:pStyle w:val="Odsekzoznamu"/>
        <w:numPr>
          <w:ilvl w:val="0"/>
          <w:numId w:val="18"/>
        </w:numPr>
        <w:suppressAutoHyphens/>
        <w:ind w:left="363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Túto zmluvu môže vypovedať ktorákoľvek zmluvná strana aj bez udania dôvodu. Výpovedná lehota je trojmesačná a začína plynúť dňom nasledujúcim po doručení výpovede druhej strane. Uplynutím výpovednej lehoty táto zmluva zaniká.</w:t>
      </w:r>
    </w:p>
    <w:p w:rsidR="003F3BCF" w:rsidRPr="003F3BCF" w:rsidRDefault="003F3BCF" w:rsidP="003F3BCF">
      <w:pPr>
        <w:pStyle w:val="Odsekzoznamu"/>
        <w:suppressAutoHyphens/>
        <w:ind w:left="363"/>
        <w:jc w:val="both"/>
        <w:rPr>
          <w:rFonts w:ascii="Arial" w:hAnsi="Arial" w:cs="Arial"/>
          <w:color w:val="000000" w:themeColor="text1"/>
          <w:sz w:val="16"/>
          <w:szCs w:val="16"/>
          <w:lang w:val="sk-SK"/>
        </w:rPr>
      </w:pPr>
    </w:p>
    <w:p w:rsidR="00210F66" w:rsidRDefault="00210F66" w:rsidP="003B0044">
      <w:pPr>
        <w:pStyle w:val="Odsekzoznamu"/>
        <w:numPr>
          <w:ilvl w:val="0"/>
          <w:numId w:val="18"/>
        </w:numPr>
        <w:suppressAutoHyphens/>
        <w:ind w:left="363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V prípade odstúpenia od zmluvy táto zmluva zaniká od počiatku. Odstúpenie od zmluvy je účinné nasledujúcim dňom po doručení písomného oznámeni</w:t>
      </w:r>
      <w:r w:rsidR="00984676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a</w:t>
      </w:r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o odstúpení druhej zmluvne strane.</w:t>
      </w:r>
    </w:p>
    <w:p w:rsidR="003F3BCF" w:rsidRPr="003F3BCF" w:rsidRDefault="003F3BCF" w:rsidP="003F3BCF">
      <w:pPr>
        <w:pStyle w:val="Odsekzoznamu"/>
        <w:suppressAutoHyphens/>
        <w:ind w:left="363"/>
        <w:jc w:val="both"/>
        <w:rPr>
          <w:rFonts w:ascii="Arial" w:hAnsi="Arial" w:cs="Arial"/>
          <w:color w:val="000000" w:themeColor="text1"/>
          <w:sz w:val="16"/>
          <w:szCs w:val="16"/>
          <w:lang w:val="sk-SK"/>
        </w:rPr>
      </w:pPr>
    </w:p>
    <w:p w:rsidR="00050A4C" w:rsidRDefault="00050A4C" w:rsidP="00050A4C">
      <w:pPr>
        <w:pStyle w:val="Odsekzoznamu"/>
        <w:numPr>
          <w:ilvl w:val="0"/>
          <w:numId w:val="18"/>
        </w:numPr>
        <w:suppressAutoHyphens/>
        <w:ind w:left="363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Táto zmluva nadobudne platnosť momentom jej podpísania všetkými jej účastníkmi.</w:t>
      </w:r>
    </w:p>
    <w:p w:rsidR="003F3BCF" w:rsidRPr="003F3BCF" w:rsidRDefault="003F3BCF" w:rsidP="003F3BCF">
      <w:pPr>
        <w:pStyle w:val="Odsekzoznamu"/>
        <w:suppressAutoHyphens/>
        <w:ind w:left="363"/>
        <w:jc w:val="both"/>
        <w:rPr>
          <w:rFonts w:ascii="Arial" w:hAnsi="Arial" w:cs="Arial"/>
          <w:color w:val="000000" w:themeColor="text1"/>
          <w:sz w:val="16"/>
          <w:szCs w:val="16"/>
          <w:lang w:val="sk-SK"/>
        </w:rPr>
      </w:pPr>
    </w:p>
    <w:p w:rsidR="00050A4C" w:rsidRDefault="00050A4C" w:rsidP="00050A4C">
      <w:pPr>
        <w:pStyle w:val="Odsekzoznamu"/>
        <w:numPr>
          <w:ilvl w:val="0"/>
          <w:numId w:val="18"/>
        </w:numPr>
        <w:suppressAutoHyphens/>
        <w:ind w:left="363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Táto zmluva podlieha zverejneniu podľa zákona č. 40/1964 Zb. Občiansky zákonník v znení neskorších predpisov a zákona č. 211/2000 Z. z. o slobodnom prístupe k informáciám v znení neskorších prepisov; Zmluva nadobudne účinnosť dňom nasledujúcim po dni zverejnenia na internetovej stránke </w:t>
      </w:r>
      <w:proofErr w:type="spellStart"/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cedenta</w:t>
      </w:r>
      <w:proofErr w:type="spellEnd"/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spôsobom ustanoveným právnymi predpismi podľa prvej vety.</w:t>
      </w:r>
    </w:p>
    <w:p w:rsidR="003F3BCF" w:rsidRPr="003F3BCF" w:rsidRDefault="003F3BCF" w:rsidP="003F3BCF">
      <w:pPr>
        <w:pStyle w:val="Odsekzoznamu"/>
        <w:suppressAutoHyphens/>
        <w:ind w:left="363"/>
        <w:jc w:val="both"/>
        <w:rPr>
          <w:rFonts w:ascii="Arial" w:hAnsi="Arial" w:cs="Arial"/>
          <w:color w:val="000000" w:themeColor="text1"/>
          <w:sz w:val="16"/>
          <w:szCs w:val="16"/>
          <w:lang w:val="sk-SK"/>
        </w:rPr>
      </w:pPr>
    </w:p>
    <w:p w:rsidR="00A24C1A" w:rsidRPr="0068200E" w:rsidRDefault="00A24C1A" w:rsidP="00A24C1A">
      <w:pPr>
        <w:pStyle w:val="Odsekzoznamu"/>
        <w:numPr>
          <w:ilvl w:val="0"/>
          <w:numId w:val="18"/>
        </w:numPr>
        <w:suppressAutoHyphens/>
        <w:ind w:left="363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proofErr w:type="spellStart"/>
      <w:r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lastRenderedPageBreak/>
        <w:t>Cedent</w:t>
      </w:r>
      <w:proofErr w:type="spellEnd"/>
      <w:r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je povinný ku podpisu tejto zmluvy predložiť </w:t>
      </w:r>
      <w:proofErr w:type="spellStart"/>
      <w:r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>cesionárovi</w:t>
      </w:r>
      <w:proofErr w:type="spellEnd"/>
      <w:r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originál uznesenia obecného zastupiteľstva o schválení tejto zmluvy.</w:t>
      </w:r>
    </w:p>
    <w:p w:rsidR="00096F99" w:rsidRPr="0068200E" w:rsidRDefault="00096F99" w:rsidP="00096F99">
      <w:pPr>
        <w:suppressAutoHyphens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Obec Veľké Revištia</w:t>
      </w:r>
      <w:r w:rsidR="00BD1B4C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A24C1A"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túto zmluvu</w:t>
      </w:r>
      <w:r w:rsidR="00BD1B4C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schválila</w:t>
      </w:r>
      <w:r w:rsidR="00A24C1A"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Výpisom z Uznesenia obecného zastupiteľstva   </w:t>
      </w:r>
    </w:p>
    <w:p w:rsidR="00096F99" w:rsidRDefault="00096F99" w:rsidP="00A24C1A">
      <w:pPr>
        <w:suppressAutoHyphens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Vo Veľkých Revištiach </w:t>
      </w:r>
      <w:r w:rsidR="00A24C1A"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 č</w:t>
      </w:r>
      <w:r>
        <w:rPr>
          <w:rFonts w:ascii="Arial" w:hAnsi="Arial" w:cs="Arial"/>
          <w:color w:val="000000" w:themeColor="text1"/>
          <w:sz w:val="22"/>
          <w:szCs w:val="22"/>
          <w:highlight w:val="yellow"/>
          <w:lang w:val="sk-SK"/>
        </w:rPr>
        <w:t>................./2022</w:t>
      </w:r>
      <w:r w:rsidR="00A24C1A" w:rsidRPr="0068200E">
        <w:rPr>
          <w:rFonts w:ascii="Arial" w:hAnsi="Arial" w:cs="Arial"/>
          <w:color w:val="000000" w:themeColor="text1"/>
          <w:sz w:val="22"/>
          <w:szCs w:val="22"/>
          <w:highlight w:val="yellow"/>
          <w:lang w:val="sk-SK"/>
        </w:rPr>
        <w:t xml:space="preserve">, </w:t>
      </w:r>
      <w:r>
        <w:rPr>
          <w:rFonts w:ascii="Arial" w:hAnsi="Arial" w:cs="Arial"/>
          <w:bCs/>
          <w:sz w:val="22"/>
          <w:szCs w:val="22"/>
          <w:highlight w:val="yellow"/>
        </w:rPr>
        <w:t xml:space="preserve">konaného </w:t>
      </w:r>
      <w:proofErr w:type="spellStart"/>
      <w:r>
        <w:rPr>
          <w:rFonts w:ascii="Arial" w:hAnsi="Arial" w:cs="Arial"/>
          <w:bCs/>
          <w:sz w:val="22"/>
          <w:szCs w:val="22"/>
          <w:highlight w:val="yellow"/>
        </w:rPr>
        <w:t>dňa</w:t>
      </w:r>
      <w:proofErr w:type="spellEnd"/>
      <w:r>
        <w:rPr>
          <w:rFonts w:ascii="Arial" w:hAnsi="Arial" w:cs="Arial"/>
          <w:bCs/>
          <w:sz w:val="22"/>
          <w:szCs w:val="22"/>
          <w:highlight w:val="yellow"/>
        </w:rPr>
        <w:t>………….2022</w:t>
      </w:r>
      <w:r w:rsidR="00A24C1A" w:rsidRPr="0068200E">
        <w:rPr>
          <w:rFonts w:ascii="Arial" w:hAnsi="Arial" w:cs="Arial"/>
          <w:bCs/>
          <w:sz w:val="22"/>
          <w:szCs w:val="22"/>
        </w:rPr>
        <w:t>,</w:t>
      </w:r>
      <w:r w:rsidR="00A24C1A" w:rsidRPr="0068200E">
        <w:rPr>
          <w:rFonts w:ascii="Arial" w:hAnsi="Arial" w:cs="Arial"/>
          <w:bCs/>
        </w:rPr>
        <w:t xml:space="preserve"> </w:t>
      </w:r>
      <w:r w:rsidR="00A24C1A"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ktoré tvorí prílohu </w:t>
      </w: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   </w:t>
      </w:r>
    </w:p>
    <w:p w:rsidR="00A24C1A" w:rsidRDefault="00096F99" w:rsidP="00A24C1A">
      <w:pPr>
        <w:suppressAutoHyphens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="00A24C1A"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tejto zmluvy.  </w:t>
      </w:r>
    </w:p>
    <w:p w:rsidR="00A15A5E" w:rsidRDefault="00A15A5E" w:rsidP="00A24C1A">
      <w:pPr>
        <w:suppressAutoHyphens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096F99" w:rsidRPr="0068200E" w:rsidRDefault="00096F99" w:rsidP="00096F99">
      <w:pPr>
        <w:suppressAutoHyphens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Obec Blatné Revištia </w:t>
      </w:r>
      <w:r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túto zmluvu</w:t>
      </w: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schválila</w:t>
      </w:r>
      <w:r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Výpisom z Uznesenia obecného zastupiteľstva   </w:t>
      </w:r>
    </w:p>
    <w:p w:rsidR="00096F99" w:rsidRDefault="00096F99" w:rsidP="00096F99">
      <w:pPr>
        <w:suppressAutoHyphens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V Blatných Revištiach </w:t>
      </w:r>
      <w:r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 č</w:t>
      </w:r>
      <w:r w:rsidR="00B12AF5">
        <w:rPr>
          <w:rFonts w:ascii="Arial" w:hAnsi="Arial" w:cs="Arial"/>
          <w:color w:val="000000" w:themeColor="text1"/>
          <w:sz w:val="22"/>
          <w:szCs w:val="22"/>
          <w:lang w:val="sk-SK"/>
        </w:rPr>
        <w:t>.11/2</w:t>
      </w:r>
      <w:r w:rsidRPr="00B12AF5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022, </w:t>
      </w:r>
      <w:r w:rsidRPr="00B12AF5">
        <w:rPr>
          <w:rFonts w:ascii="Arial" w:hAnsi="Arial" w:cs="Arial"/>
          <w:bCs/>
          <w:sz w:val="22"/>
          <w:szCs w:val="22"/>
        </w:rPr>
        <w:t xml:space="preserve">konaného </w:t>
      </w:r>
      <w:proofErr w:type="spellStart"/>
      <w:r w:rsidRPr="00B12AF5">
        <w:rPr>
          <w:rFonts w:ascii="Arial" w:hAnsi="Arial" w:cs="Arial"/>
          <w:bCs/>
          <w:sz w:val="22"/>
          <w:szCs w:val="22"/>
        </w:rPr>
        <w:t>dňa</w:t>
      </w:r>
      <w:proofErr w:type="spellEnd"/>
      <w:r w:rsidR="00B12AF5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  <w:r w:rsidR="00B12AF5">
        <w:rPr>
          <w:rFonts w:ascii="Arial" w:hAnsi="Arial" w:cs="Arial"/>
          <w:bCs/>
          <w:sz w:val="22"/>
          <w:szCs w:val="22"/>
        </w:rPr>
        <w:t>24.08.</w:t>
      </w:r>
      <w:r w:rsidRPr="00B12AF5">
        <w:rPr>
          <w:rFonts w:ascii="Arial" w:hAnsi="Arial" w:cs="Arial"/>
          <w:bCs/>
          <w:sz w:val="22"/>
          <w:szCs w:val="22"/>
        </w:rPr>
        <w:t>2022</w:t>
      </w:r>
      <w:r w:rsidRPr="0068200E">
        <w:rPr>
          <w:rFonts w:ascii="Arial" w:hAnsi="Arial" w:cs="Arial"/>
          <w:bCs/>
          <w:sz w:val="22"/>
          <w:szCs w:val="22"/>
        </w:rPr>
        <w:t>,</w:t>
      </w:r>
      <w:r w:rsidRPr="0068200E">
        <w:rPr>
          <w:rFonts w:ascii="Arial" w:hAnsi="Arial" w:cs="Arial"/>
          <w:bCs/>
        </w:rPr>
        <w:t xml:space="preserve"> </w:t>
      </w:r>
      <w:r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ktoré tvorí prílohu </w:t>
      </w: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   </w:t>
      </w:r>
    </w:p>
    <w:p w:rsidR="00096F99" w:rsidRPr="0068200E" w:rsidRDefault="00096F99" w:rsidP="00096F99">
      <w:pPr>
        <w:suppressAutoHyphens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r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tejto zmluvy.  </w:t>
      </w:r>
    </w:p>
    <w:p w:rsidR="00096F99" w:rsidRPr="0068200E" w:rsidRDefault="00096F99" w:rsidP="00A24C1A">
      <w:pPr>
        <w:suppressAutoHyphens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03232C" w:rsidRDefault="00A24C1A" w:rsidP="00A15A5E">
      <w:pPr>
        <w:suppressAutoHyphens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>Cedent</w:t>
      </w:r>
      <w:r w:rsidR="00A15A5E">
        <w:rPr>
          <w:rFonts w:ascii="Arial" w:hAnsi="Arial" w:cs="Arial"/>
          <w:color w:val="000000" w:themeColor="text1"/>
          <w:sz w:val="22"/>
          <w:szCs w:val="22"/>
          <w:lang w:val="sk-SK"/>
        </w:rPr>
        <w:t>i</w:t>
      </w:r>
      <w:proofErr w:type="spellEnd"/>
      <w:r w:rsidR="00A15A5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súhlasia</w:t>
      </w:r>
      <w:r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so zriadením vecného bremena na svojom pozemku  bezplatne na </w:t>
      </w:r>
      <w:r w:rsidR="0003232C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 </w:t>
      </w:r>
    </w:p>
    <w:p w:rsidR="00A24C1A" w:rsidRDefault="0003232C" w:rsidP="00A15A5E">
      <w:pPr>
        <w:suppressAutoHyphens/>
        <w:ind w:left="284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="00A24C1A"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>cedovanú</w:t>
      </w:r>
      <w:proofErr w:type="spellEnd"/>
      <w:r w:rsidR="00A24C1A"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 časť stavby v  prospech </w:t>
      </w:r>
      <w:proofErr w:type="spellStart"/>
      <w:r w:rsidR="00A24C1A"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>cecionára</w:t>
      </w:r>
      <w:proofErr w:type="spellEnd"/>
      <w:r w:rsidR="00A24C1A" w:rsidRPr="0068200E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</w:p>
    <w:p w:rsidR="00A24C1A" w:rsidRDefault="00A24C1A" w:rsidP="00A24C1A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050A4C" w:rsidRDefault="00210F66" w:rsidP="00050A4C">
      <w:pPr>
        <w:pStyle w:val="Odsekzoznamu"/>
        <w:numPr>
          <w:ilvl w:val="0"/>
          <w:numId w:val="18"/>
        </w:numPr>
        <w:suppressAutoHyphens/>
        <w:ind w:left="363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Táto z</w:t>
      </w:r>
      <w:r w:rsidR="00A15A5E">
        <w:rPr>
          <w:rFonts w:ascii="Arial" w:hAnsi="Arial" w:cs="Arial"/>
          <w:color w:val="000000" w:themeColor="text1"/>
          <w:sz w:val="22"/>
          <w:szCs w:val="22"/>
          <w:lang w:val="sk-SK"/>
        </w:rPr>
        <w:t>mluva je vyhotovená v 5</w:t>
      </w:r>
      <w:r w:rsidR="00050A4C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vyhotoveniach, z ktorých </w:t>
      </w:r>
      <w:r w:rsidR="00A15A5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po </w:t>
      </w:r>
      <w:r w:rsidR="00050A4C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jedno</w:t>
      </w:r>
      <w:r w:rsidR="00A15A5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m vyhotovenia </w:t>
      </w:r>
      <w:proofErr w:type="spellStart"/>
      <w:r w:rsidR="00A15A5E">
        <w:rPr>
          <w:rFonts w:ascii="Arial" w:hAnsi="Arial" w:cs="Arial"/>
          <w:color w:val="000000" w:themeColor="text1"/>
          <w:sz w:val="22"/>
          <w:szCs w:val="22"/>
          <w:lang w:val="sk-SK"/>
        </w:rPr>
        <w:t>obdržia</w:t>
      </w:r>
      <w:proofErr w:type="spellEnd"/>
      <w:r w:rsidR="00050A4C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="00050A4C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cedent</w:t>
      </w:r>
      <w:r w:rsidR="00A15A5E">
        <w:rPr>
          <w:rFonts w:ascii="Arial" w:hAnsi="Arial" w:cs="Arial"/>
          <w:color w:val="000000" w:themeColor="text1"/>
          <w:sz w:val="22"/>
          <w:szCs w:val="22"/>
          <w:lang w:val="sk-SK"/>
        </w:rPr>
        <w:t>i</w:t>
      </w:r>
      <w:proofErr w:type="spellEnd"/>
      <w:r w:rsidR="00A15A5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, a </w:t>
      </w:r>
      <w:r w:rsidR="00050A4C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tri </w:t>
      </w:r>
      <w:proofErr w:type="spellStart"/>
      <w:r w:rsidR="00050A4C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cesionár</w:t>
      </w:r>
      <w:proofErr w:type="spellEnd"/>
      <w:r w:rsidR="00050A4C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.</w:t>
      </w:r>
      <w:r w:rsidR="0068200E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</w:t>
      </w:r>
    </w:p>
    <w:p w:rsidR="003F3BCF" w:rsidRDefault="003F3BCF" w:rsidP="003F3BCF">
      <w:pPr>
        <w:pStyle w:val="Odsekzoznamu"/>
        <w:suppressAutoHyphens/>
        <w:ind w:left="363"/>
        <w:jc w:val="both"/>
        <w:rPr>
          <w:rFonts w:ascii="Arial" w:hAnsi="Arial" w:cs="Arial"/>
          <w:color w:val="000000" w:themeColor="text1"/>
          <w:sz w:val="16"/>
          <w:szCs w:val="16"/>
          <w:lang w:val="sk-SK"/>
        </w:rPr>
      </w:pPr>
    </w:p>
    <w:p w:rsidR="00BD3554" w:rsidRPr="003439C8" w:rsidRDefault="00BD3554" w:rsidP="003439C8">
      <w:pPr>
        <w:suppressAutoHyphens/>
        <w:jc w:val="both"/>
        <w:rPr>
          <w:rFonts w:ascii="Arial" w:hAnsi="Arial" w:cs="Arial"/>
          <w:color w:val="000000" w:themeColor="text1"/>
          <w:sz w:val="16"/>
          <w:szCs w:val="16"/>
          <w:lang w:val="sk-SK"/>
        </w:rPr>
      </w:pPr>
    </w:p>
    <w:p w:rsidR="00050A4C" w:rsidRDefault="00050A4C" w:rsidP="00050A4C">
      <w:pPr>
        <w:pStyle w:val="Odsekzoznamu"/>
        <w:numPr>
          <w:ilvl w:val="0"/>
          <w:numId w:val="18"/>
        </w:numPr>
        <w:suppressAutoHyphens/>
        <w:ind w:left="363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Zmluvné stran</w:t>
      </w:r>
      <w:r w:rsidR="00210F66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y prehlasujú, že ako účastníci zmluvy sú oprávnení s predmetom z</w:t>
      </w:r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mluvy nakladať, zmluvné prejavy sú dostatočne zrozumiteľné a určité, zmluvná voľnosť nie je obmedzená a právny úkon je prevedený v predpísanej forme.</w:t>
      </w:r>
    </w:p>
    <w:p w:rsidR="008E74B2" w:rsidRDefault="008E74B2" w:rsidP="00E71089">
      <w:pPr>
        <w:pStyle w:val="Odsekzoznamu"/>
        <w:suppressAutoHyphens/>
        <w:ind w:left="363"/>
        <w:jc w:val="both"/>
        <w:rPr>
          <w:rFonts w:ascii="Arial" w:hAnsi="Arial" w:cs="Arial"/>
          <w:color w:val="000000" w:themeColor="text1"/>
          <w:sz w:val="16"/>
          <w:szCs w:val="16"/>
          <w:lang w:val="sk-SK"/>
        </w:rPr>
      </w:pPr>
    </w:p>
    <w:p w:rsidR="00050A4C" w:rsidRDefault="00210F66" w:rsidP="00050A4C">
      <w:pPr>
        <w:pStyle w:val="Odsekzoznamu"/>
        <w:numPr>
          <w:ilvl w:val="0"/>
          <w:numId w:val="18"/>
        </w:numPr>
        <w:suppressAutoHyphens/>
        <w:ind w:left="363"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>Účastníci zmluvy prehlasujú, že z</w:t>
      </w:r>
      <w:r w:rsidR="00050A4C" w:rsidRPr="00984676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mluvu uzatvárajú dobrovoľne, nie v tiesni a nie za nápadne nevýhodných podmienok. Na znak súhlasu s celým obsahom ju vlastnoručne podpisujú.  </w:t>
      </w:r>
    </w:p>
    <w:p w:rsidR="00BD1B4C" w:rsidRDefault="00BD1B4C" w:rsidP="00BD1B4C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D751D5" w:rsidRDefault="00D751D5" w:rsidP="00BD1B4C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D751D5" w:rsidRDefault="00D751D5" w:rsidP="00BD1B4C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  </w:t>
      </w:r>
    </w:p>
    <w:p w:rsidR="00D751D5" w:rsidRDefault="00D751D5" w:rsidP="00BD1B4C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D751D5" w:rsidRDefault="00D751D5" w:rsidP="00BD1B4C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D751D5" w:rsidRDefault="00D751D5" w:rsidP="00BD1B4C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BD1B4C" w:rsidRPr="00BD1B4C" w:rsidRDefault="00D751D5" w:rsidP="00BD1B4C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     Za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sk-SK"/>
        </w:rPr>
        <w:t>cedenta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č. 1                                                              Za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sk-SK"/>
        </w:rPr>
        <w:t>cesionára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sk-SK"/>
        </w:rPr>
        <w:t>:</w:t>
      </w:r>
    </w:p>
    <w:p w:rsidR="00D751D5" w:rsidRDefault="00D751D5" w:rsidP="00D751D5">
      <w:pPr>
        <w:ind w:firstLine="357"/>
        <w:jc w:val="both"/>
        <w:rPr>
          <w:rFonts w:ascii="Arial" w:hAnsi="Arial" w:cs="Arial"/>
          <w:sz w:val="22"/>
          <w:szCs w:val="22"/>
        </w:rPr>
      </w:pPr>
    </w:p>
    <w:p w:rsidR="00D751D5" w:rsidRDefault="00D751D5" w:rsidP="00D751D5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CA6B8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Blatných </w:t>
      </w:r>
      <w:proofErr w:type="spellStart"/>
      <w:r>
        <w:rPr>
          <w:rFonts w:ascii="Arial" w:hAnsi="Arial" w:cs="Arial"/>
          <w:sz w:val="22"/>
          <w:szCs w:val="22"/>
        </w:rPr>
        <w:t>Revištiach</w:t>
      </w:r>
      <w:proofErr w:type="spellEnd"/>
      <w:r>
        <w:rPr>
          <w:rFonts w:ascii="Arial" w:hAnsi="Arial" w:cs="Arial"/>
          <w:sz w:val="22"/>
          <w:szCs w:val="22"/>
        </w:rPr>
        <w:t xml:space="preserve"> ,</w:t>
      </w:r>
      <w:r w:rsidRPr="00CA6B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B84">
        <w:rPr>
          <w:rFonts w:ascii="Arial" w:hAnsi="Arial" w:cs="Arial"/>
          <w:sz w:val="22"/>
          <w:szCs w:val="22"/>
        </w:rPr>
        <w:t>dňa</w:t>
      </w:r>
      <w:proofErr w:type="spellEnd"/>
      <w:r w:rsidRPr="00CA6B84">
        <w:rPr>
          <w:rFonts w:ascii="Arial" w:hAnsi="Arial" w:cs="Arial"/>
          <w:sz w:val="22"/>
          <w:szCs w:val="22"/>
        </w:rPr>
        <w:t>:</w:t>
      </w:r>
      <w:r w:rsidRPr="00CA6B84">
        <w:rPr>
          <w:rFonts w:ascii="Arial" w:hAnsi="Arial" w:cs="Arial"/>
          <w:sz w:val="22"/>
          <w:szCs w:val="22"/>
        </w:rPr>
        <w:tab/>
      </w:r>
      <w:r w:rsidRPr="00CA6B84">
        <w:rPr>
          <w:rFonts w:ascii="Arial" w:hAnsi="Arial" w:cs="Arial"/>
          <w:sz w:val="22"/>
          <w:szCs w:val="22"/>
        </w:rPr>
        <w:tab/>
      </w:r>
      <w:r w:rsidRPr="00CA6B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 w:rsidRPr="00CA6B84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CA6B84">
        <w:rPr>
          <w:rFonts w:ascii="Arial" w:hAnsi="Arial" w:cs="Arial"/>
          <w:sz w:val="22"/>
          <w:szCs w:val="22"/>
        </w:rPr>
        <w:t>Košiciach</w:t>
      </w:r>
      <w:proofErr w:type="spellEnd"/>
      <w:r w:rsidRPr="00CA6B8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A6B84">
        <w:rPr>
          <w:rFonts w:ascii="Arial" w:hAnsi="Arial" w:cs="Arial"/>
          <w:sz w:val="22"/>
          <w:szCs w:val="22"/>
        </w:rPr>
        <w:t>dňa</w:t>
      </w:r>
      <w:proofErr w:type="spellEnd"/>
      <w:r w:rsidRPr="00CA6B84">
        <w:rPr>
          <w:rFonts w:ascii="Arial" w:hAnsi="Arial" w:cs="Arial"/>
          <w:sz w:val="22"/>
          <w:szCs w:val="22"/>
        </w:rPr>
        <w:t xml:space="preserve">:  </w:t>
      </w:r>
    </w:p>
    <w:p w:rsidR="00D751D5" w:rsidRPr="00D107B5" w:rsidRDefault="00D751D5" w:rsidP="00D751D5">
      <w:pPr>
        <w:pStyle w:val="Zkladntext"/>
      </w:pPr>
    </w:p>
    <w:p w:rsidR="00D751D5" w:rsidRPr="00671489" w:rsidRDefault="00D751D5" w:rsidP="00D751D5">
      <w:pPr>
        <w:jc w:val="both"/>
        <w:rPr>
          <w:rFonts w:ascii="Arial" w:hAnsi="Arial" w:cs="Arial"/>
          <w:bCs/>
          <w:sz w:val="22"/>
          <w:szCs w:val="22"/>
        </w:rPr>
      </w:pPr>
      <w:r w:rsidRPr="00CA6B84">
        <w:rPr>
          <w:rFonts w:ascii="Arial" w:hAnsi="Arial" w:cs="Arial"/>
          <w:sz w:val="22"/>
          <w:szCs w:val="22"/>
        </w:rPr>
        <w:t xml:space="preserve">  </w:t>
      </w:r>
      <w:r w:rsidRPr="00CA6B84">
        <w:rPr>
          <w:rFonts w:ascii="Arial" w:hAnsi="Arial" w:cs="Arial"/>
          <w:bCs/>
          <w:sz w:val="22"/>
          <w:szCs w:val="22"/>
        </w:rPr>
        <w:t xml:space="preserve"> </w:t>
      </w:r>
      <w:r w:rsidRPr="00CA6B84">
        <w:rPr>
          <w:rFonts w:ascii="Arial" w:hAnsi="Arial" w:cs="Arial"/>
          <w:bCs/>
          <w:sz w:val="22"/>
          <w:szCs w:val="22"/>
        </w:rPr>
        <w:tab/>
      </w:r>
      <w:r w:rsidRPr="00CA6B84">
        <w:rPr>
          <w:rFonts w:ascii="Arial" w:hAnsi="Arial" w:cs="Arial"/>
          <w:bCs/>
          <w:sz w:val="22"/>
          <w:szCs w:val="22"/>
        </w:rPr>
        <w:tab/>
      </w:r>
      <w:r w:rsidRPr="00CA6B84">
        <w:rPr>
          <w:rFonts w:ascii="Arial" w:hAnsi="Arial" w:cs="Arial"/>
          <w:bCs/>
          <w:sz w:val="22"/>
          <w:szCs w:val="22"/>
        </w:rPr>
        <w:tab/>
      </w:r>
      <w:r w:rsidRPr="00CA6B84">
        <w:rPr>
          <w:rFonts w:ascii="Arial" w:hAnsi="Arial" w:cs="Arial"/>
          <w:bCs/>
          <w:sz w:val="22"/>
          <w:szCs w:val="22"/>
        </w:rPr>
        <w:tab/>
      </w:r>
      <w:r w:rsidRPr="00CA6B84">
        <w:rPr>
          <w:rFonts w:ascii="Arial" w:hAnsi="Arial" w:cs="Arial"/>
          <w:bCs/>
          <w:sz w:val="22"/>
          <w:szCs w:val="22"/>
        </w:rPr>
        <w:tab/>
        <w:t xml:space="preserve"> </w:t>
      </w:r>
    </w:p>
    <w:p w:rsidR="00D751D5" w:rsidRPr="0045022A" w:rsidRDefault="00D751D5" w:rsidP="00D751D5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45022A">
        <w:rPr>
          <w:rFonts w:ascii="Arial" w:hAnsi="Arial" w:cs="Arial"/>
          <w:sz w:val="22"/>
          <w:szCs w:val="22"/>
        </w:rPr>
        <w:t>............................................</w:t>
      </w:r>
      <w:r w:rsidRPr="0045022A">
        <w:rPr>
          <w:rFonts w:ascii="Arial" w:hAnsi="Arial" w:cs="Arial"/>
          <w:sz w:val="22"/>
          <w:szCs w:val="22"/>
        </w:rPr>
        <w:tab/>
      </w:r>
      <w:r w:rsidRPr="0045022A">
        <w:rPr>
          <w:rFonts w:ascii="Arial" w:hAnsi="Arial" w:cs="Arial"/>
          <w:sz w:val="22"/>
          <w:szCs w:val="22"/>
        </w:rPr>
        <w:tab/>
      </w:r>
      <w:r w:rsidRPr="0045022A">
        <w:rPr>
          <w:rFonts w:ascii="Arial" w:hAnsi="Arial" w:cs="Arial"/>
          <w:sz w:val="22"/>
          <w:szCs w:val="22"/>
        </w:rPr>
        <w:tab/>
      </w:r>
      <w:r w:rsidRPr="0045022A">
        <w:rPr>
          <w:rFonts w:ascii="Arial" w:hAnsi="Arial" w:cs="Arial"/>
          <w:sz w:val="22"/>
          <w:szCs w:val="22"/>
        </w:rPr>
        <w:tab/>
        <w:t>.................................................</w:t>
      </w:r>
    </w:p>
    <w:p w:rsidR="00D751D5" w:rsidRPr="0084533B" w:rsidRDefault="00D751D5" w:rsidP="00D751D5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Gabriel SEMAN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     Ing. Stanislav PRCÚCH</w:t>
      </w:r>
    </w:p>
    <w:p w:rsidR="00D751D5" w:rsidRDefault="00D751D5" w:rsidP="00D751D5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84533B">
        <w:rPr>
          <w:rFonts w:ascii="Arial" w:hAnsi="Arial" w:cs="Arial"/>
          <w:sz w:val="22"/>
          <w:szCs w:val="22"/>
        </w:rPr>
        <w:t>starosta obce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84533B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člen</w:t>
      </w:r>
      <w:r w:rsidRPr="008453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533B">
        <w:rPr>
          <w:rFonts w:ascii="Arial" w:hAnsi="Arial" w:cs="Arial"/>
          <w:sz w:val="22"/>
          <w:szCs w:val="22"/>
        </w:rPr>
        <w:t>predstavenstva</w:t>
      </w:r>
      <w:proofErr w:type="spellEnd"/>
      <w:r w:rsidRPr="0084533B">
        <w:rPr>
          <w:rFonts w:ascii="Arial" w:hAnsi="Arial" w:cs="Arial"/>
          <w:sz w:val="22"/>
          <w:szCs w:val="22"/>
        </w:rPr>
        <w:t xml:space="preserve"> </w:t>
      </w:r>
    </w:p>
    <w:p w:rsidR="00D751D5" w:rsidRDefault="00D751D5" w:rsidP="00D751D5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D751D5" w:rsidRDefault="00D751D5" w:rsidP="00D751D5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D751D5" w:rsidRDefault="00D751D5" w:rsidP="00D751D5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Za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sk-SK"/>
        </w:rPr>
        <w:t>cedenta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č. 2</w:t>
      </w:r>
    </w:p>
    <w:p w:rsidR="00D751D5" w:rsidRDefault="00D751D5" w:rsidP="00D751D5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D751D5" w:rsidRDefault="00D751D5" w:rsidP="00D751D5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spellStart"/>
      <w:r w:rsidRPr="00CA6B8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o</w:t>
      </w:r>
      <w:proofErr w:type="spellEnd"/>
      <w:r>
        <w:rPr>
          <w:rFonts w:ascii="Arial" w:hAnsi="Arial" w:cs="Arial"/>
          <w:sz w:val="22"/>
          <w:szCs w:val="22"/>
        </w:rPr>
        <w:t xml:space="preserve">  </w:t>
      </w:r>
      <w:proofErr w:type="spellStart"/>
      <w:r>
        <w:rPr>
          <w:rFonts w:ascii="Arial" w:hAnsi="Arial" w:cs="Arial"/>
          <w:sz w:val="22"/>
          <w:szCs w:val="22"/>
        </w:rPr>
        <w:t>Veľkých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Revištiach</w:t>
      </w:r>
      <w:proofErr w:type="spellEnd"/>
      <w:r>
        <w:rPr>
          <w:rFonts w:ascii="Arial" w:hAnsi="Arial" w:cs="Arial"/>
          <w:sz w:val="22"/>
          <w:szCs w:val="22"/>
        </w:rPr>
        <w:t xml:space="preserve"> ,</w:t>
      </w:r>
      <w:r w:rsidRPr="00CA6B8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B84">
        <w:rPr>
          <w:rFonts w:ascii="Arial" w:hAnsi="Arial" w:cs="Arial"/>
          <w:sz w:val="22"/>
          <w:szCs w:val="22"/>
        </w:rPr>
        <w:t>dňa</w:t>
      </w:r>
      <w:proofErr w:type="spellEnd"/>
      <w:r w:rsidRPr="00CA6B84">
        <w:rPr>
          <w:rFonts w:ascii="Arial" w:hAnsi="Arial" w:cs="Arial"/>
          <w:sz w:val="22"/>
          <w:szCs w:val="22"/>
        </w:rPr>
        <w:t>:</w:t>
      </w:r>
    </w:p>
    <w:p w:rsidR="00D751D5" w:rsidRPr="00564351" w:rsidRDefault="00D751D5" w:rsidP="00D751D5">
      <w:pPr>
        <w:pStyle w:val="Zkladntext"/>
      </w:pPr>
    </w:p>
    <w:p w:rsidR="00D751D5" w:rsidRDefault="00D751D5" w:rsidP="00D751D5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D751D5" w:rsidRPr="0060287B" w:rsidRDefault="00D751D5" w:rsidP="00D751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..............................................                                          </w:t>
      </w:r>
      <w:r>
        <w:t xml:space="preserve">...........................................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>
        <w:t xml:space="preserve">                                         </w:t>
      </w:r>
    </w:p>
    <w:p w:rsidR="00D751D5" w:rsidRDefault="00D751D5" w:rsidP="00D751D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Mgr. Martin HRUNKA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Pr="0084533B">
        <w:rPr>
          <w:rFonts w:ascii="Arial" w:hAnsi="Arial" w:cs="Arial"/>
          <w:b/>
          <w:bCs/>
          <w:sz w:val="22"/>
          <w:szCs w:val="22"/>
        </w:rPr>
        <w:t xml:space="preserve">Ing. </w:t>
      </w:r>
      <w:r>
        <w:rPr>
          <w:rFonts w:ascii="Arial" w:hAnsi="Arial" w:cs="Arial"/>
          <w:b/>
          <w:bCs/>
          <w:sz w:val="22"/>
          <w:szCs w:val="22"/>
        </w:rPr>
        <w:t>Tibor JAČMAN</w:t>
      </w:r>
    </w:p>
    <w:p w:rsidR="00D751D5" w:rsidRPr="0060287B" w:rsidRDefault="00D751D5" w:rsidP="00D751D5">
      <w:pPr>
        <w:pStyle w:val="Zkladntext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4533B">
        <w:rPr>
          <w:rFonts w:ascii="Arial" w:hAnsi="Arial" w:cs="Arial"/>
          <w:sz w:val="22"/>
          <w:szCs w:val="22"/>
        </w:rPr>
        <w:t>starosta obce</w:t>
      </w:r>
      <w:r>
        <w:rPr>
          <w:rFonts w:ascii="Arial" w:hAnsi="Arial" w:cs="Arial"/>
          <w:b/>
          <w:sz w:val="22"/>
          <w:szCs w:val="22"/>
        </w:rPr>
        <w:tab/>
      </w:r>
      <w:r w:rsidRPr="003F17FA">
        <w:rPr>
          <w:rFonts w:ascii="Arial" w:hAnsi="Arial" w:cs="Arial"/>
          <w:sz w:val="22"/>
          <w:szCs w:val="22"/>
        </w:rPr>
        <w:t xml:space="preserve">                                                           člen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31EEB">
        <w:rPr>
          <w:rFonts w:ascii="Arial" w:hAnsi="Arial" w:cs="Arial"/>
          <w:sz w:val="22"/>
          <w:szCs w:val="22"/>
        </w:rPr>
        <w:t>predsta</w:t>
      </w:r>
      <w:r>
        <w:rPr>
          <w:rFonts w:ascii="Arial" w:hAnsi="Arial" w:cs="Arial"/>
          <w:sz w:val="22"/>
          <w:szCs w:val="22"/>
        </w:rPr>
        <w:t>venstva</w:t>
      </w:r>
      <w:r w:rsidRPr="00231EEB">
        <w:rPr>
          <w:rFonts w:ascii="Arial" w:hAnsi="Arial" w:cs="Arial"/>
          <w:sz w:val="22"/>
          <w:szCs w:val="22"/>
        </w:rPr>
        <w:t xml:space="preserve">   </w:t>
      </w:r>
    </w:p>
    <w:p w:rsidR="00D751D5" w:rsidRDefault="00D751D5" w:rsidP="00D751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183B22" w:rsidRDefault="00183B22" w:rsidP="00183B22">
      <w:pPr>
        <w:tabs>
          <w:tab w:val="center" w:pos="0"/>
          <w:tab w:val="center" w:pos="1560"/>
        </w:tabs>
        <w:jc w:val="both"/>
        <w:rPr>
          <w:rFonts w:ascii="Arial" w:hAnsi="Arial" w:cs="Arial"/>
          <w:bCs/>
          <w:sz w:val="22"/>
          <w:lang w:val="sk-SK"/>
        </w:rPr>
      </w:pPr>
    </w:p>
    <w:p w:rsidR="009C0781" w:rsidRPr="00183B22" w:rsidRDefault="00183B22" w:rsidP="00183B22">
      <w:pPr>
        <w:tabs>
          <w:tab w:val="center" w:pos="0"/>
          <w:tab w:val="center" w:pos="1560"/>
        </w:tabs>
        <w:jc w:val="both"/>
        <w:rPr>
          <w:rFonts w:ascii="Arial" w:hAnsi="Arial" w:cs="Arial"/>
          <w:bCs/>
          <w:sz w:val="22"/>
          <w:lang w:val="sk-SK"/>
        </w:rPr>
      </w:pPr>
      <w:r>
        <w:rPr>
          <w:rFonts w:ascii="Arial" w:hAnsi="Arial" w:cs="Arial"/>
          <w:bCs/>
          <w:sz w:val="22"/>
          <w:lang w:val="sk-SK"/>
        </w:rPr>
        <w:tab/>
      </w:r>
      <w:r>
        <w:rPr>
          <w:rFonts w:ascii="Arial" w:hAnsi="Arial" w:cs="Arial"/>
          <w:bCs/>
          <w:sz w:val="22"/>
          <w:lang w:val="sk-SK"/>
        </w:rPr>
        <w:tab/>
      </w:r>
      <w:r>
        <w:rPr>
          <w:rFonts w:ascii="Arial" w:hAnsi="Arial" w:cs="Arial"/>
          <w:bCs/>
          <w:sz w:val="22"/>
          <w:lang w:val="sk-SK"/>
        </w:rPr>
        <w:tab/>
      </w:r>
      <w:r>
        <w:rPr>
          <w:rFonts w:ascii="Arial" w:hAnsi="Arial" w:cs="Arial"/>
          <w:bCs/>
          <w:sz w:val="22"/>
          <w:lang w:val="sk-SK"/>
        </w:rPr>
        <w:tab/>
      </w:r>
      <w:r>
        <w:rPr>
          <w:rFonts w:ascii="Arial" w:hAnsi="Arial" w:cs="Arial"/>
          <w:bCs/>
          <w:sz w:val="22"/>
          <w:lang w:val="sk-SK"/>
        </w:rPr>
        <w:tab/>
      </w:r>
      <w:r>
        <w:rPr>
          <w:rFonts w:ascii="Arial" w:hAnsi="Arial" w:cs="Arial"/>
          <w:bCs/>
          <w:sz w:val="22"/>
          <w:lang w:val="sk-SK"/>
        </w:rPr>
        <w:tab/>
      </w:r>
    </w:p>
    <w:sectPr w:rsidR="009C0781" w:rsidRPr="00183B22" w:rsidSect="007920FB">
      <w:footerReference w:type="even" r:id="rId9"/>
      <w:footerReference w:type="default" r:id="rId10"/>
      <w:pgSz w:w="11906" w:h="16838"/>
      <w:pgMar w:top="851" w:right="1274" w:bottom="567" w:left="1417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AF" w:rsidRDefault="00CF54AF" w:rsidP="002265E3">
      <w:r>
        <w:separator/>
      </w:r>
    </w:p>
  </w:endnote>
  <w:endnote w:type="continuationSeparator" w:id="0">
    <w:p w:rsidR="00CF54AF" w:rsidRDefault="00CF54AF" w:rsidP="0022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01802"/>
      <w:docPartObj>
        <w:docPartGallery w:val="Page Numbers (Bottom of Page)"/>
        <w:docPartUnique/>
      </w:docPartObj>
    </w:sdtPr>
    <w:sdtEndPr/>
    <w:sdtContent>
      <w:p w:rsidR="00210F66" w:rsidRDefault="000948B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A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05BB" w:rsidRPr="00B873C4" w:rsidRDefault="00C426DC" w:rsidP="001B05BB">
    <w:pPr>
      <w:spacing w:after="120"/>
      <w:jc w:val="both"/>
      <w:rPr>
        <w:rFonts w:ascii="Arial" w:hAnsi="Arial" w:cs="Arial"/>
        <w:sz w:val="16"/>
        <w:szCs w:val="16"/>
        <w:u w:val="single"/>
      </w:rPr>
    </w:pPr>
    <w:r>
      <w:tab/>
    </w:r>
    <w:r>
      <w:tab/>
    </w:r>
    <w:r>
      <w:tab/>
    </w:r>
    <w:r w:rsidR="001B05BB">
      <w:t xml:space="preserve">                                                                   </w:t>
    </w:r>
    <w:r w:rsidR="001B05BB" w:rsidRPr="00B873C4">
      <w:rPr>
        <w:rFonts w:ascii="Arial" w:hAnsi="Arial" w:cs="Arial"/>
        <w:b/>
        <w:sz w:val="16"/>
        <w:szCs w:val="16"/>
      </w:rPr>
      <w:t>„</w:t>
    </w:r>
    <w:proofErr w:type="spellStart"/>
    <w:r w:rsidR="001B05BB" w:rsidRPr="00B873C4">
      <w:rPr>
        <w:rFonts w:ascii="Arial" w:hAnsi="Arial" w:cs="Arial"/>
        <w:sz w:val="16"/>
        <w:szCs w:val="16"/>
      </w:rPr>
      <w:t>Kanalizácia</w:t>
    </w:r>
    <w:proofErr w:type="spellEnd"/>
    <w:r w:rsidR="001B05BB" w:rsidRPr="00B873C4">
      <w:rPr>
        <w:rFonts w:ascii="Arial" w:hAnsi="Arial" w:cs="Arial"/>
        <w:sz w:val="16"/>
        <w:szCs w:val="16"/>
      </w:rPr>
      <w:t xml:space="preserve"> a </w:t>
    </w:r>
    <w:proofErr w:type="spellStart"/>
    <w:r w:rsidR="001B05BB" w:rsidRPr="00B873C4">
      <w:rPr>
        <w:rFonts w:ascii="Arial" w:hAnsi="Arial" w:cs="Arial"/>
        <w:sz w:val="16"/>
        <w:szCs w:val="16"/>
      </w:rPr>
      <w:t>ČOV</w:t>
    </w:r>
    <w:proofErr w:type="spellEnd"/>
    <w:r w:rsidR="001B05BB" w:rsidRPr="00B873C4">
      <w:rPr>
        <w:rFonts w:ascii="Arial" w:hAnsi="Arial" w:cs="Arial"/>
        <w:sz w:val="16"/>
        <w:szCs w:val="16"/>
      </w:rPr>
      <w:t xml:space="preserve"> </w:t>
    </w:r>
    <w:proofErr w:type="spellStart"/>
    <w:r w:rsidR="001B05BB" w:rsidRPr="00B873C4">
      <w:rPr>
        <w:rFonts w:ascii="Arial" w:hAnsi="Arial" w:cs="Arial"/>
        <w:sz w:val="16"/>
        <w:szCs w:val="16"/>
      </w:rPr>
      <w:t>Veľké</w:t>
    </w:r>
    <w:proofErr w:type="spellEnd"/>
    <w:r w:rsidR="001B05BB" w:rsidRPr="00B873C4">
      <w:rPr>
        <w:rFonts w:ascii="Arial" w:hAnsi="Arial" w:cs="Arial"/>
        <w:sz w:val="16"/>
        <w:szCs w:val="16"/>
      </w:rPr>
      <w:t xml:space="preserve"> </w:t>
    </w:r>
    <w:proofErr w:type="spellStart"/>
    <w:r w:rsidR="001B05BB" w:rsidRPr="00B873C4">
      <w:rPr>
        <w:rFonts w:ascii="Arial" w:hAnsi="Arial" w:cs="Arial"/>
        <w:sz w:val="16"/>
        <w:szCs w:val="16"/>
      </w:rPr>
      <w:t>Revištia</w:t>
    </w:r>
    <w:proofErr w:type="spellEnd"/>
    <w:r w:rsidR="001B05BB" w:rsidRPr="00B873C4">
      <w:rPr>
        <w:rFonts w:ascii="Arial" w:hAnsi="Arial" w:cs="Arial"/>
        <w:sz w:val="16"/>
        <w:szCs w:val="16"/>
      </w:rPr>
      <w:t xml:space="preserve"> a Blatné </w:t>
    </w:r>
    <w:proofErr w:type="spellStart"/>
    <w:r w:rsidR="001B05BB" w:rsidRPr="00B873C4">
      <w:rPr>
        <w:rFonts w:ascii="Arial" w:hAnsi="Arial" w:cs="Arial"/>
        <w:sz w:val="16"/>
        <w:szCs w:val="16"/>
      </w:rPr>
      <w:t>Revištia</w:t>
    </w:r>
    <w:proofErr w:type="spellEnd"/>
    <w:r w:rsidR="001B05BB" w:rsidRPr="00B873C4">
      <w:rPr>
        <w:rFonts w:ascii="Arial" w:hAnsi="Arial" w:cs="Arial"/>
        <w:sz w:val="16"/>
        <w:szCs w:val="16"/>
      </w:rPr>
      <w:t>“</w:t>
    </w:r>
  </w:p>
  <w:p w:rsidR="00C426DC" w:rsidRPr="00C426DC" w:rsidRDefault="00C426DC" w:rsidP="00C426DC">
    <w:pPr>
      <w:pStyle w:val="Pta"/>
      <w:tabs>
        <w:tab w:val="clear" w:pos="9072"/>
      </w:tabs>
      <w:rPr>
        <w:sz w:val="16"/>
        <w:szCs w:val="16"/>
      </w:rPr>
    </w:pPr>
  </w:p>
  <w:p w:rsidR="004F6832" w:rsidRPr="00C426DC" w:rsidRDefault="004F6832" w:rsidP="0081516E">
    <w:pPr>
      <w:pStyle w:val="Pta"/>
      <w:tabs>
        <w:tab w:val="clear" w:pos="9072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C4" w:rsidRPr="00B873C4" w:rsidRDefault="000C6735" w:rsidP="00B873C4">
    <w:pPr>
      <w:spacing w:after="120"/>
      <w:jc w:val="both"/>
      <w:rPr>
        <w:rFonts w:ascii="Arial" w:hAnsi="Arial" w:cs="Arial"/>
        <w:sz w:val="16"/>
        <w:szCs w:val="16"/>
        <w:u w:val="single"/>
      </w:rPr>
    </w:pPr>
    <w:proofErr w:type="spellStart"/>
    <w:r w:rsidRPr="002265E3">
      <w:rPr>
        <w:sz w:val="16"/>
        <w:szCs w:val="16"/>
      </w:rPr>
      <w:t>UPRIV</w:t>
    </w:r>
    <w:proofErr w:type="spellEnd"/>
    <w:r w:rsidRPr="002265E3">
      <w:rPr>
        <w:sz w:val="16"/>
        <w:szCs w:val="16"/>
      </w:rPr>
      <w:t>-001-2012</w:t>
    </w:r>
    <w:r w:rsidR="00C426DC">
      <w:rPr>
        <w:sz w:val="16"/>
        <w:szCs w:val="16"/>
      </w:rPr>
      <w:tab/>
    </w:r>
    <w:r w:rsidR="00C426DC" w:rsidRPr="00B873C4">
      <w:rPr>
        <w:sz w:val="16"/>
        <w:szCs w:val="16"/>
      </w:rPr>
      <w:t xml:space="preserve">                                             </w:t>
    </w:r>
    <w:r w:rsidR="00B873C4" w:rsidRPr="00B873C4">
      <w:rPr>
        <w:sz w:val="16"/>
        <w:szCs w:val="16"/>
      </w:rPr>
      <w:t xml:space="preserve">        </w:t>
    </w:r>
    <w:r w:rsidR="00C426DC" w:rsidRPr="00B873C4">
      <w:rPr>
        <w:sz w:val="16"/>
        <w:szCs w:val="16"/>
      </w:rPr>
      <w:t xml:space="preserve">     </w:t>
    </w:r>
    <w:r w:rsidR="00B873C4">
      <w:rPr>
        <w:sz w:val="16"/>
        <w:szCs w:val="16"/>
      </w:rPr>
      <w:t xml:space="preserve">                                       </w:t>
    </w:r>
    <w:r w:rsidR="00C426DC" w:rsidRPr="00B873C4">
      <w:rPr>
        <w:sz w:val="16"/>
        <w:szCs w:val="16"/>
      </w:rPr>
      <w:t xml:space="preserve">  </w:t>
    </w:r>
    <w:r w:rsidR="00B873C4" w:rsidRPr="00B873C4">
      <w:rPr>
        <w:rFonts w:ascii="Arial" w:hAnsi="Arial" w:cs="Arial"/>
        <w:b/>
        <w:sz w:val="16"/>
        <w:szCs w:val="16"/>
      </w:rPr>
      <w:t>„</w:t>
    </w:r>
    <w:proofErr w:type="spellStart"/>
    <w:r w:rsidR="00B873C4" w:rsidRPr="00B873C4">
      <w:rPr>
        <w:rFonts w:ascii="Arial" w:hAnsi="Arial" w:cs="Arial"/>
        <w:sz w:val="16"/>
        <w:szCs w:val="16"/>
      </w:rPr>
      <w:t>Kanalizácia</w:t>
    </w:r>
    <w:proofErr w:type="spellEnd"/>
    <w:r w:rsidR="00B873C4" w:rsidRPr="00B873C4">
      <w:rPr>
        <w:rFonts w:ascii="Arial" w:hAnsi="Arial" w:cs="Arial"/>
        <w:sz w:val="16"/>
        <w:szCs w:val="16"/>
      </w:rPr>
      <w:t xml:space="preserve"> a </w:t>
    </w:r>
    <w:proofErr w:type="spellStart"/>
    <w:r w:rsidR="00B873C4" w:rsidRPr="00B873C4">
      <w:rPr>
        <w:rFonts w:ascii="Arial" w:hAnsi="Arial" w:cs="Arial"/>
        <w:sz w:val="16"/>
        <w:szCs w:val="16"/>
      </w:rPr>
      <w:t>ČOV</w:t>
    </w:r>
    <w:proofErr w:type="spellEnd"/>
    <w:r w:rsidR="00B873C4" w:rsidRPr="00B873C4">
      <w:rPr>
        <w:rFonts w:ascii="Arial" w:hAnsi="Arial" w:cs="Arial"/>
        <w:sz w:val="16"/>
        <w:szCs w:val="16"/>
      </w:rPr>
      <w:t xml:space="preserve"> </w:t>
    </w:r>
    <w:proofErr w:type="spellStart"/>
    <w:r w:rsidR="00B873C4" w:rsidRPr="00B873C4">
      <w:rPr>
        <w:rFonts w:ascii="Arial" w:hAnsi="Arial" w:cs="Arial"/>
        <w:sz w:val="16"/>
        <w:szCs w:val="16"/>
      </w:rPr>
      <w:t>Veľké</w:t>
    </w:r>
    <w:proofErr w:type="spellEnd"/>
    <w:r w:rsidR="00B873C4" w:rsidRPr="00B873C4">
      <w:rPr>
        <w:rFonts w:ascii="Arial" w:hAnsi="Arial" w:cs="Arial"/>
        <w:sz w:val="16"/>
        <w:szCs w:val="16"/>
      </w:rPr>
      <w:t xml:space="preserve"> </w:t>
    </w:r>
    <w:proofErr w:type="spellStart"/>
    <w:r w:rsidR="00B873C4" w:rsidRPr="00B873C4">
      <w:rPr>
        <w:rFonts w:ascii="Arial" w:hAnsi="Arial" w:cs="Arial"/>
        <w:sz w:val="16"/>
        <w:szCs w:val="16"/>
      </w:rPr>
      <w:t>Revištia</w:t>
    </w:r>
    <w:proofErr w:type="spellEnd"/>
    <w:r w:rsidR="00B873C4" w:rsidRPr="00B873C4">
      <w:rPr>
        <w:rFonts w:ascii="Arial" w:hAnsi="Arial" w:cs="Arial"/>
        <w:sz w:val="16"/>
        <w:szCs w:val="16"/>
      </w:rPr>
      <w:t xml:space="preserve"> a Blatné </w:t>
    </w:r>
    <w:proofErr w:type="spellStart"/>
    <w:r w:rsidR="00B873C4" w:rsidRPr="00B873C4">
      <w:rPr>
        <w:rFonts w:ascii="Arial" w:hAnsi="Arial" w:cs="Arial"/>
        <w:sz w:val="16"/>
        <w:szCs w:val="16"/>
      </w:rPr>
      <w:t>Revištia</w:t>
    </w:r>
    <w:proofErr w:type="spellEnd"/>
    <w:r w:rsidR="00B873C4" w:rsidRPr="00B873C4">
      <w:rPr>
        <w:rFonts w:ascii="Arial" w:hAnsi="Arial" w:cs="Arial"/>
        <w:sz w:val="16"/>
        <w:szCs w:val="16"/>
      </w:rPr>
      <w:t>“</w:t>
    </w:r>
  </w:p>
  <w:p w:rsidR="002265E3" w:rsidRDefault="000C6735" w:rsidP="000C6735">
    <w:pPr>
      <w:pStyle w:val="Pta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AF" w:rsidRDefault="00CF54AF" w:rsidP="002265E3">
      <w:r>
        <w:separator/>
      </w:r>
    </w:p>
  </w:footnote>
  <w:footnote w:type="continuationSeparator" w:id="0">
    <w:p w:rsidR="00CF54AF" w:rsidRDefault="00CF54AF" w:rsidP="00226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CEE524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3B1695"/>
    <w:multiLevelType w:val="hybridMultilevel"/>
    <w:tmpl w:val="2AC4E736"/>
    <w:lvl w:ilvl="0" w:tplc="A54607D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F02556"/>
    <w:multiLevelType w:val="hybridMultilevel"/>
    <w:tmpl w:val="0F8A92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A138B"/>
    <w:multiLevelType w:val="hybridMultilevel"/>
    <w:tmpl w:val="3C9E0D7E"/>
    <w:lvl w:ilvl="0" w:tplc="83C45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10C09"/>
    <w:multiLevelType w:val="hybridMultilevel"/>
    <w:tmpl w:val="F12CC0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531F8"/>
    <w:multiLevelType w:val="hybridMultilevel"/>
    <w:tmpl w:val="06567374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AF7E74"/>
    <w:multiLevelType w:val="hybridMultilevel"/>
    <w:tmpl w:val="B8BA6E7E"/>
    <w:lvl w:ilvl="0" w:tplc="D49883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C4CF1"/>
    <w:multiLevelType w:val="hybridMultilevel"/>
    <w:tmpl w:val="DA441AFC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651AC1"/>
    <w:multiLevelType w:val="hybridMultilevel"/>
    <w:tmpl w:val="030400D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BC75AA"/>
    <w:multiLevelType w:val="hybridMultilevel"/>
    <w:tmpl w:val="D0D41164"/>
    <w:lvl w:ilvl="0" w:tplc="77B61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40023"/>
    <w:multiLevelType w:val="hybridMultilevel"/>
    <w:tmpl w:val="D054A1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E5C2B"/>
    <w:multiLevelType w:val="hybridMultilevel"/>
    <w:tmpl w:val="013E1C9C"/>
    <w:lvl w:ilvl="0" w:tplc="F2B6E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36C5D"/>
    <w:multiLevelType w:val="hybridMultilevel"/>
    <w:tmpl w:val="F5ECF762"/>
    <w:lvl w:ilvl="0" w:tplc="78FA7FD6">
      <w:start w:val="1"/>
      <w:numFmt w:val="lowerLetter"/>
      <w:lvlText w:val="%1)"/>
      <w:lvlJc w:val="left"/>
      <w:pPr>
        <w:ind w:left="1140" w:hanging="360"/>
      </w:pPr>
      <w:rPr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93033CD"/>
    <w:multiLevelType w:val="hybridMultilevel"/>
    <w:tmpl w:val="B9186D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075A4"/>
    <w:multiLevelType w:val="hybridMultilevel"/>
    <w:tmpl w:val="5192ACEA"/>
    <w:lvl w:ilvl="0" w:tplc="B8483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11E91"/>
    <w:multiLevelType w:val="hybridMultilevel"/>
    <w:tmpl w:val="DA441AFC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EB7A95"/>
    <w:multiLevelType w:val="hybridMultilevel"/>
    <w:tmpl w:val="E6E69312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A8D42AD"/>
    <w:multiLevelType w:val="hybridMultilevel"/>
    <w:tmpl w:val="EA9ACA96"/>
    <w:lvl w:ilvl="0" w:tplc="7D86FC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1138F"/>
    <w:multiLevelType w:val="hybridMultilevel"/>
    <w:tmpl w:val="57886AD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FFC0B90"/>
    <w:multiLevelType w:val="hybridMultilevel"/>
    <w:tmpl w:val="26CCE37C"/>
    <w:lvl w:ilvl="0" w:tplc="B3E26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166BA"/>
    <w:multiLevelType w:val="hybridMultilevel"/>
    <w:tmpl w:val="315E6EA6"/>
    <w:lvl w:ilvl="0" w:tplc="B23E7C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72747"/>
    <w:multiLevelType w:val="multilevel"/>
    <w:tmpl w:val="0C543ACE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sz w:val="22"/>
      </w:rPr>
    </w:lvl>
    <w:lvl w:ilvl="1">
      <w:start w:val="2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>
    <w:nsid w:val="6E5E671B"/>
    <w:multiLevelType w:val="hybridMultilevel"/>
    <w:tmpl w:val="BCE06540"/>
    <w:lvl w:ilvl="0" w:tplc="AD52AF1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682DCE"/>
    <w:multiLevelType w:val="hybridMultilevel"/>
    <w:tmpl w:val="EC0E550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1D3C72"/>
    <w:multiLevelType w:val="hybridMultilevel"/>
    <w:tmpl w:val="5DAE70A4"/>
    <w:lvl w:ilvl="0" w:tplc="A4469CDA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CD23E6"/>
    <w:multiLevelType w:val="hybridMultilevel"/>
    <w:tmpl w:val="193A4EB8"/>
    <w:lvl w:ilvl="0" w:tplc="B2B8CC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D04AD2"/>
    <w:multiLevelType w:val="hybridMultilevel"/>
    <w:tmpl w:val="A25E6206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7"/>
  </w:num>
  <w:num w:numId="5">
    <w:abstractNumId w:val="11"/>
  </w:num>
  <w:num w:numId="6">
    <w:abstractNumId w:val="9"/>
  </w:num>
  <w:num w:numId="7">
    <w:abstractNumId w:val="20"/>
  </w:num>
  <w:num w:numId="8">
    <w:abstractNumId w:val="25"/>
  </w:num>
  <w:num w:numId="9">
    <w:abstractNumId w:val="14"/>
  </w:num>
  <w:num w:numId="10">
    <w:abstractNumId w:val="2"/>
  </w:num>
  <w:num w:numId="11">
    <w:abstractNumId w:val="12"/>
  </w:num>
  <w:num w:numId="12">
    <w:abstractNumId w:val="1"/>
  </w:num>
  <w:num w:numId="13">
    <w:abstractNumId w:val="23"/>
  </w:num>
  <w:num w:numId="14">
    <w:abstractNumId w:val="7"/>
  </w:num>
  <w:num w:numId="15">
    <w:abstractNumId w:val="16"/>
  </w:num>
  <w:num w:numId="16">
    <w:abstractNumId w:val="15"/>
  </w:num>
  <w:num w:numId="17">
    <w:abstractNumId w:val="24"/>
  </w:num>
  <w:num w:numId="18">
    <w:abstractNumId w:val="4"/>
  </w:num>
  <w:num w:numId="19">
    <w:abstractNumId w:val="19"/>
  </w:num>
  <w:num w:numId="20">
    <w:abstractNumId w:val="6"/>
  </w:num>
  <w:num w:numId="21">
    <w:abstractNumId w:val="3"/>
  </w:num>
  <w:num w:numId="22">
    <w:abstractNumId w:val="22"/>
  </w:num>
  <w:num w:numId="23">
    <w:abstractNumId w:val="21"/>
  </w:num>
  <w:num w:numId="24">
    <w:abstractNumId w:val="5"/>
  </w:num>
  <w:num w:numId="25">
    <w:abstractNumId w:val="8"/>
  </w:num>
  <w:num w:numId="26">
    <w:abstractNumId w:val="2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81"/>
    <w:rsid w:val="00005130"/>
    <w:rsid w:val="00022375"/>
    <w:rsid w:val="0002433C"/>
    <w:rsid w:val="0003232C"/>
    <w:rsid w:val="00037E01"/>
    <w:rsid w:val="000423C3"/>
    <w:rsid w:val="00044B4D"/>
    <w:rsid w:val="00045B47"/>
    <w:rsid w:val="00050A4C"/>
    <w:rsid w:val="00052A95"/>
    <w:rsid w:val="00060338"/>
    <w:rsid w:val="00060E18"/>
    <w:rsid w:val="00063837"/>
    <w:rsid w:val="00065995"/>
    <w:rsid w:val="000719A7"/>
    <w:rsid w:val="000801C9"/>
    <w:rsid w:val="0008078A"/>
    <w:rsid w:val="00080EB7"/>
    <w:rsid w:val="00081852"/>
    <w:rsid w:val="00081A79"/>
    <w:rsid w:val="0008366F"/>
    <w:rsid w:val="00084A30"/>
    <w:rsid w:val="00084F89"/>
    <w:rsid w:val="00085939"/>
    <w:rsid w:val="000859BC"/>
    <w:rsid w:val="00087580"/>
    <w:rsid w:val="000948B0"/>
    <w:rsid w:val="00096ABC"/>
    <w:rsid w:val="00096F99"/>
    <w:rsid w:val="000A253D"/>
    <w:rsid w:val="000A3BA6"/>
    <w:rsid w:val="000C61C0"/>
    <w:rsid w:val="000C6735"/>
    <w:rsid w:val="000D5926"/>
    <w:rsid w:val="000E0D3C"/>
    <w:rsid w:val="000E1DE8"/>
    <w:rsid w:val="000E2298"/>
    <w:rsid w:val="000E7B07"/>
    <w:rsid w:val="000F3814"/>
    <w:rsid w:val="00103127"/>
    <w:rsid w:val="00105130"/>
    <w:rsid w:val="00107D8C"/>
    <w:rsid w:val="00112AAC"/>
    <w:rsid w:val="00116852"/>
    <w:rsid w:val="00116883"/>
    <w:rsid w:val="00120555"/>
    <w:rsid w:val="00137750"/>
    <w:rsid w:val="00144A28"/>
    <w:rsid w:val="001500C9"/>
    <w:rsid w:val="00152A9F"/>
    <w:rsid w:val="00154F2B"/>
    <w:rsid w:val="001638DA"/>
    <w:rsid w:val="0016713E"/>
    <w:rsid w:val="00167372"/>
    <w:rsid w:val="00173134"/>
    <w:rsid w:val="001731F1"/>
    <w:rsid w:val="001805B2"/>
    <w:rsid w:val="00180B6E"/>
    <w:rsid w:val="00183B22"/>
    <w:rsid w:val="00190D63"/>
    <w:rsid w:val="00196E01"/>
    <w:rsid w:val="00196E61"/>
    <w:rsid w:val="001A0D96"/>
    <w:rsid w:val="001A2587"/>
    <w:rsid w:val="001A2AA4"/>
    <w:rsid w:val="001A40EE"/>
    <w:rsid w:val="001A48D3"/>
    <w:rsid w:val="001A566A"/>
    <w:rsid w:val="001A5AFF"/>
    <w:rsid w:val="001B026D"/>
    <w:rsid w:val="001B05BB"/>
    <w:rsid w:val="001B0D3E"/>
    <w:rsid w:val="001B2A49"/>
    <w:rsid w:val="001C1E17"/>
    <w:rsid w:val="001C4391"/>
    <w:rsid w:val="001C603D"/>
    <w:rsid w:val="001D2A05"/>
    <w:rsid w:val="001D744F"/>
    <w:rsid w:val="001E10F3"/>
    <w:rsid w:val="001E4CF4"/>
    <w:rsid w:val="001F1CE4"/>
    <w:rsid w:val="001F2D61"/>
    <w:rsid w:val="001F344D"/>
    <w:rsid w:val="001F347B"/>
    <w:rsid w:val="00202355"/>
    <w:rsid w:val="002028E5"/>
    <w:rsid w:val="00205CBF"/>
    <w:rsid w:val="00210F66"/>
    <w:rsid w:val="00213683"/>
    <w:rsid w:val="00214B95"/>
    <w:rsid w:val="002209F6"/>
    <w:rsid w:val="0022457B"/>
    <w:rsid w:val="00224D8D"/>
    <w:rsid w:val="002265E3"/>
    <w:rsid w:val="002426F9"/>
    <w:rsid w:val="0025077A"/>
    <w:rsid w:val="0025182A"/>
    <w:rsid w:val="002527B0"/>
    <w:rsid w:val="00256F50"/>
    <w:rsid w:val="002579FD"/>
    <w:rsid w:val="0026091E"/>
    <w:rsid w:val="002620D2"/>
    <w:rsid w:val="00264CBC"/>
    <w:rsid w:val="00271059"/>
    <w:rsid w:val="00271C50"/>
    <w:rsid w:val="00276078"/>
    <w:rsid w:val="00293142"/>
    <w:rsid w:val="00293559"/>
    <w:rsid w:val="00296D03"/>
    <w:rsid w:val="002A263E"/>
    <w:rsid w:val="002A6244"/>
    <w:rsid w:val="002B0582"/>
    <w:rsid w:val="002B7E7F"/>
    <w:rsid w:val="002C3778"/>
    <w:rsid w:val="002C4DE5"/>
    <w:rsid w:val="002D1CDE"/>
    <w:rsid w:val="002D720F"/>
    <w:rsid w:val="002E2CCE"/>
    <w:rsid w:val="002E4C1E"/>
    <w:rsid w:val="002E5155"/>
    <w:rsid w:val="002E5175"/>
    <w:rsid w:val="002F1322"/>
    <w:rsid w:val="00302403"/>
    <w:rsid w:val="00302FA3"/>
    <w:rsid w:val="00305795"/>
    <w:rsid w:val="00313E39"/>
    <w:rsid w:val="00317ACA"/>
    <w:rsid w:val="00322642"/>
    <w:rsid w:val="00327EA0"/>
    <w:rsid w:val="00330907"/>
    <w:rsid w:val="003439C8"/>
    <w:rsid w:val="00347F26"/>
    <w:rsid w:val="00350703"/>
    <w:rsid w:val="003538CE"/>
    <w:rsid w:val="00355203"/>
    <w:rsid w:val="0035578D"/>
    <w:rsid w:val="00356950"/>
    <w:rsid w:val="0036099C"/>
    <w:rsid w:val="00367379"/>
    <w:rsid w:val="0036793A"/>
    <w:rsid w:val="00370679"/>
    <w:rsid w:val="00370799"/>
    <w:rsid w:val="003711A2"/>
    <w:rsid w:val="00371BE1"/>
    <w:rsid w:val="00375F56"/>
    <w:rsid w:val="0037749C"/>
    <w:rsid w:val="00385F58"/>
    <w:rsid w:val="00394C67"/>
    <w:rsid w:val="003A4FFA"/>
    <w:rsid w:val="003B0044"/>
    <w:rsid w:val="003B13E0"/>
    <w:rsid w:val="003B1EDF"/>
    <w:rsid w:val="003B5E60"/>
    <w:rsid w:val="003B7785"/>
    <w:rsid w:val="003C2D27"/>
    <w:rsid w:val="003D34CE"/>
    <w:rsid w:val="003E12AC"/>
    <w:rsid w:val="003E77ED"/>
    <w:rsid w:val="003E7CC8"/>
    <w:rsid w:val="003F2DBC"/>
    <w:rsid w:val="003F3BCF"/>
    <w:rsid w:val="003F5E9F"/>
    <w:rsid w:val="003F7263"/>
    <w:rsid w:val="003F75E8"/>
    <w:rsid w:val="00400778"/>
    <w:rsid w:val="00401BD2"/>
    <w:rsid w:val="00404391"/>
    <w:rsid w:val="00415514"/>
    <w:rsid w:val="00415604"/>
    <w:rsid w:val="00417852"/>
    <w:rsid w:val="00420E8D"/>
    <w:rsid w:val="004300D9"/>
    <w:rsid w:val="004343A4"/>
    <w:rsid w:val="0043732B"/>
    <w:rsid w:val="00440925"/>
    <w:rsid w:val="004449FB"/>
    <w:rsid w:val="00445606"/>
    <w:rsid w:val="00445783"/>
    <w:rsid w:val="0046304C"/>
    <w:rsid w:val="00471FA0"/>
    <w:rsid w:val="00472821"/>
    <w:rsid w:val="00473722"/>
    <w:rsid w:val="0047428C"/>
    <w:rsid w:val="00474AD5"/>
    <w:rsid w:val="00474EF3"/>
    <w:rsid w:val="00482B6F"/>
    <w:rsid w:val="00482C76"/>
    <w:rsid w:val="00485F97"/>
    <w:rsid w:val="00490115"/>
    <w:rsid w:val="00491C71"/>
    <w:rsid w:val="0049261A"/>
    <w:rsid w:val="004A4EFC"/>
    <w:rsid w:val="004B69A5"/>
    <w:rsid w:val="004B6F0F"/>
    <w:rsid w:val="004B7E4F"/>
    <w:rsid w:val="004C2C8D"/>
    <w:rsid w:val="004C3F99"/>
    <w:rsid w:val="004C407B"/>
    <w:rsid w:val="004D5E7D"/>
    <w:rsid w:val="004D63EA"/>
    <w:rsid w:val="004D6F98"/>
    <w:rsid w:val="004E398B"/>
    <w:rsid w:val="004E41F0"/>
    <w:rsid w:val="004E7218"/>
    <w:rsid w:val="004E7CD4"/>
    <w:rsid w:val="004F083B"/>
    <w:rsid w:val="004F6832"/>
    <w:rsid w:val="005031A3"/>
    <w:rsid w:val="00505192"/>
    <w:rsid w:val="0050683C"/>
    <w:rsid w:val="00513F8C"/>
    <w:rsid w:val="00527BD4"/>
    <w:rsid w:val="00530F2A"/>
    <w:rsid w:val="00531CC7"/>
    <w:rsid w:val="005408C1"/>
    <w:rsid w:val="00543408"/>
    <w:rsid w:val="0054342B"/>
    <w:rsid w:val="00543AAC"/>
    <w:rsid w:val="00543BF9"/>
    <w:rsid w:val="0055089E"/>
    <w:rsid w:val="005509B1"/>
    <w:rsid w:val="00551B52"/>
    <w:rsid w:val="00552C81"/>
    <w:rsid w:val="00567F40"/>
    <w:rsid w:val="00570CF6"/>
    <w:rsid w:val="005727E9"/>
    <w:rsid w:val="00573B75"/>
    <w:rsid w:val="0057498A"/>
    <w:rsid w:val="005803C6"/>
    <w:rsid w:val="005867B2"/>
    <w:rsid w:val="005922AD"/>
    <w:rsid w:val="005928F2"/>
    <w:rsid w:val="00594BA0"/>
    <w:rsid w:val="005A1483"/>
    <w:rsid w:val="005A4FA2"/>
    <w:rsid w:val="005B1C72"/>
    <w:rsid w:val="005B4521"/>
    <w:rsid w:val="005B6EF3"/>
    <w:rsid w:val="005C021C"/>
    <w:rsid w:val="005C3880"/>
    <w:rsid w:val="005E002A"/>
    <w:rsid w:val="005E7F28"/>
    <w:rsid w:val="005F1424"/>
    <w:rsid w:val="005F36A4"/>
    <w:rsid w:val="006022FE"/>
    <w:rsid w:val="00603E9A"/>
    <w:rsid w:val="00607AFD"/>
    <w:rsid w:val="006115C5"/>
    <w:rsid w:val="0061245D"/>
    <w:rsid w:val="00612825"/>
    <w:rsid w:val="006178C7"/>
    <w:rsid w:val="006210E7"/>
    <w:rsid w:val="00622CA3"/>
    <w:rsid w:val="00627AA6"/>
    <w:rsid w:val="00627E5B"/>
    <w:rsid w:val="006312AD"/>
    <w:rsid w:val="0065788F"/>
    <w:rsid w:val="00662E3F"/>
    <w:rsid w:val="006645A1"/>
    <w:rsid w:val="00665779"/>
    <w:rsid w:val="00665EB8"/>
    <w:rsid w:val="00666184"/>
    <w:rsid w:val="0066630D"/>
    <w:rsid w:val="006737A2"/>
    <w:rsid w:val="00677CD3"/>
    <w:rsid w:val="00681D48"/>
    <w:rsid w:val="0068200E"/>
    <w:rsid w:val="00686B42"/>
    <w:rsid w:val="00690150"/>
    <w:rsid w:val="00694F33"/>
    <w:rsid w:val="006A167A"/>
    <w:rsid w:val="006A48E4"/>
    <w:rsid w:val="006A5441"/>
    <w:rsid w:val="006C0831"/>
    <w:rsid w:val="006C0E13"/>
    <w:rsid w:val="006C2567"/>
    <w:rsid w:val="006D013F"/>
    <w:rsid w:val="006D123F"/>
    <w:rsid w:val="006D14FF"/>
    <w:rsid w:val="006D2122"/>
    <w:rsid w:val="006D65BF"/>
    <w:rsid w:val="006E4AB4"/>
    <w:rsid w:val="006E74F0"/>
    <w:rsid w:val="006F05CF"/>
    <w:rsid w:val="00700859"/>
    <w:rsid w:val="007040C0"/>
    <w:rsid w:val="00706D7E"/>
    <w:rsid w:val="007073BE"/>
    <w:rsid w:val="00712689"/>
    <w:rsid w:val="00714594"/>
    <w:rsid w:val="00715CD4"/>
    <w:rsid w:val="00723A98"/>
    <w:rsid w:val="00726D84"/>
    <w:rsid w:val="00730645"/>
    <w:rsid w:val="00734B7B"/>
    <w:rsid w:val="00736ADB"/>
    <w:rsid w:val="0074299C"/>
    <w:rsid w:val="00743AF3"/>
    <w:rsid w:val="007457E3"/>
    <w:rsid w:val="00747822"/>
    <w:rsid w:val="00747CCF"/>
    <w:rsid w:val="00753131"/>
    <w:rsid w:val="00753F27"/>
    <w:rsid w:val="007615E8"/>
    <w:rsid w:val="00762454"/>
    <w:rsid w:val="007630EF"/>
    <w:rsid w:val="00763243"/>
    <w:rsid w:val="007742BF"/>
    <w:rsid w:val="0077708D"/>
    <w:rsid w:val="00786810"/>
    <w:rsid w:val="007878C8"/>
    <w:rsid w:val="007920FB"/>
    <w:rsid w:val="00795047"/>
    <w:rsid w:val="00795A73"/>
    <w:rsid w:val="00796340"/>
    <w:rsid w:val="007A0D66"/>
    <w:rsid w:val="007A49EA"/>
    <w:rsid w:val="007A5D1A"/>
    <w:rsid w:val="007C5630"/>
    <w:rsid w:val="007C6194"/>
    <w:rsid w:val="007D0285"/>
    <w:rsid w:val="007D0FFB"/>
    <w:rsid w:val="007D7EB9"/>
    <w:rsid w:val="007E4EEB"/>
    <w:rsid w:val="007E6E78"/>
    <w:rsid w:val="007E7891"/>
    <w:rsid w:val="007F6EF9"/>
    <w:rsid w:val="00802C15"/>
    <w:rsid w:val="0080324B"/>
    <w:rsid w:val="008049E5"/>
    <w:rsid w:val="0081006E"/>
    <w:rsid w:val="00810C5C"/>
    <w:rsid w:val="00814603"/>
    <w:rsid w:val="00814DE1"/>
    <w:rsid w:val="0081516E"/>
    <w:rsid w:val="008164EA"/>
    <w:rsid w:val="00821914"/>
    <w:rsid w:val="00822E62"/>
    <w:rsid w:val="00824310"/>
    <w:rsid w:val="00824F40"/>
    <w:rsid w:val="00832C30"/>
    <w:rsid w:val="008351E4"/>
    <w:rsid w:val="008362D8"/>
    <w:rsid w:val="00837E3D"/>
    <w:rsid w:val="00842DE0"/>
    <w:rsid w:val="00845B71"/>
    <w:rsid w:val="008474C3"/>
    <w:rsid w:val="00856A0D"/>
    <w:rsid w:val="0086156E"/>
    <w:rsid w:val="00863F4B"/>
    <w:rsid w:val="00867C37"/>
    <w:rsid w:val="00871B10"/>
    <w:rsid w:val="00872031"/>
    <w:rsid w:val="0087209B"/>
    <w:rsid w:val="008744F2"/>
    <w:rsid w:val="0089157F"/>
    <w:rsid w:val="008A335E"/>
    <w:rsid w:val="008A7A2B"/>
    <w:rsid w:val="008B6260"/>
    <w:rsid w:val="008B6791"/>
    <w:rsid w:val="008C0BF2"/>
    <w:rsid w:val="008C2695"/>
    <w:rsid w:val="008C6E8A"/>
    <w:rsid w:val="008D1F72"/>
    <w:rsid w:val="008D28D5"/>
    <w:rsid w:val="008D2CC4"/>
    <w:rsid w:val="008D73D9"/>
    <w:rsid w:val="008E28AE"/>
    <w:rsid w:val="008E5AFD"/>
    <w:rsid w:val="008E74B2"/>
    <w:rsid w:val="008F10CC"/>
    <w:rsid w:val="008F3D22"/>
    <w:rsid w:val="008F51C5"/>
    <w:rsid w:val="00900E3E"/>
    <w:rsid w:val="0090635F"/>
    <w:rsid w:val="00912D61"/>
    <w:rsid w:val="009159F7"/>
    <w:rsid w:val="00925F40"/>
    <w:rsid w:val="00926D76"/>
    <w:rsid w:val="009278DB"/>
    <w:rsid w:val="00927B43"/>
    <w:rsid w:val="0094122C"/>
    <w:rsid w:val="0094191B"/>
    <w:rsid w:val="009427CE"/>
    <w:rsid w:val="00942AAD"/>
    <w:rsid w:val="00946BAE"/>
    <w:rsid w:val="00947480"/>
    <w:rsid w:val="00956798"/>
    <w:rsid w:val="009629EC"/>
    <w:rsid w:val="009674EC"/>
    <w:rsid w:val="009730BE"/>
    <w:rsid w:val="009752F3"/>
    <w:rsid w:val="00982578"/>
    <w:rsid w:val="0098351B"/>
    <w:rsid w:val="00984676"/>
    <w:rsid w:val="00985925"/>
    <w:rsid w:val="00986C0F"/>
    <w:rsid w:val="0098786A"/>
    <w:rsid w:val="00990E9A"/>
    <w:rsid w:val="009952F2"/>
    <w:rsid w:val="009A4253"/>
    <w:rsid w:val="009B0498"/>
    <w:rsid w:val="009B0528"/>
    <w:rsid w:val="009B1A36"/>
    <w:rsid w:val="009B1FCF"/>
    <w:rsid w:val="009C0781"/>
    <w:rsid w:val="009C14D4"/>
    <w:rsid w:val="009D1AB4"/>
    <w:rsid w:val="009D1F73"/>
    <w:rsid w:val="009D46AD"/>
    <w:rsid w:val="009E6F55"/>
    <w:rsid w:val="009E778A"/>
    <w:rsid w:val="009F741F"/>
    <w:rsid w:val="00A004E7"/>
    <w:rsid w:val="00A10FF0"/>
    <w:rsid w:val="00A15A5E"/>
    <w:rsid w:val="00A174BE"/>
    <w:rsid w:val="00A2394E"/>
    <w:rsid w:val="00A24C1A"/>
    <w:rsid w:val="00A4761E"/>
    <w:rsid w:val="00A51E2E"/>
    <w:rsid w:val="00A5213D"/>
    <w:rsid w:val="00A537E6"/>
    <w:rsid w:val="00A5428B"/>
    <w:rsid w:val="00A54ED0"/>
    <w:rsid w:val="00A5675A"/>
    <w:rsid w:val="00A612B1"/>
    <w:rsid w:val="00A620AF"/>
    <w:rsid w:val="00A714C8"/>
    <w:rsid w:val="00A76F7D"/>
    <w:rsid w:val="00A813FD"/>
    <w:rsid w:val="00A82E46"/>
    <w:rsid w:val="00A84963"/>
    <w:rsid w:val="00A92786"/>
    <w:rsid w:val="00AA0E7B"/>
    <w:rsid w:val="00AA1B17"/>
    <w:rsid w:val="00AA1D17"/>
    <w:rsid w:val="00AA2B01"/>
    <w:rsid w:val="00AA2F3B"/>
    <w:rsid w:val="00AA48D2"/>
    <w:rsid w:val="00AA495B"/>
    <w:rsid w:val="00AB0437"/>
    <w:rsid w:val="00AB26B6"/>
    <w:rsid w:val="00AB2E58"/>
    <w:rsid w:val="00AB6168"/>
    <w:rsid w:val="00AC092C"/>
    <w:rsid w:val="00AC1ED6"/>
    <w:rsid w:val="00AD08A5"/>
    <w:rsid w:val="00AE325D"/>
    <w:rsid w:val="00AE4156"/>
    <w:rsid w:val="00AE4264"/>
    <w:rsid w:val="00AE5504"/>
    <w:rsid w:val="00AF4EF8"/>
    <w:rsid w:val="00AF4F52"/>
    <w:rsid w:val="00AF686A"/>
    <w:rsid w:val="00AF724D"/>
    <w:rsid w:val="00B0125C"/>
    <w:rsid w:val="00B01B2A"/>
    <w:rsid w:val="00B035AA"/>
    <w:rsid w:val="00B07ADC"/>
    <w:rsid w:val="00B107C3"/>
    <w:rsid w:val="00B108A9"/>
    <w:rsid w:val="00B12AF5"/>
    <w:rsid w:val="00B135EE"/>
    <w:rsid w:val="00B235E9"/>
    <w:rsid w:val="00B242ED"/>
    <w:rsid w:val="00B25949"/>
    <w:rsid w:val="00B26711"/>
    <w:rsid w:val="00B31F11"/>
    <w:rsid w:val="00B33C7F"/>
    <w:rsid w:val="00B34EC4"/>
    <w:rsid w:val="00B53767"/>
    <w:rsid w:val="00B63545"/>
    <w:rsid w:val="00B6437D"/>
    <w:rsid w:val="00B74B2F"/>
    <w:rsid w:val="00B77C2E"/>
    <w:rsid w:val="00B84780"/>
    <w:rsid w:val="00B86571"/>
    <w:rsid w:val="00B873C4"/>
    <w:rsid w:val="00B92445"/>
    <w:rsid w:val="00B93F71"/>
    <w:rsid w:val="00B96623"/>
    <w:rsid w:val="00B96E00"/>
    <w:rsid w:val="00B97C94"/>
    <w:rsid w:val="00B97E57"/>
    <w:rsid w:val="00BA5477"/>
    <w:rsid w:val="00BB437D"/>
    <w:rsid w:val="00BB5389"/>
    <w:rsid w:val="00BC25AC"/>
    <w:rsid w:val="00BC3873"/>
    <w:rsid w:val="00BC3BFC"/>
    <w:rsid w:val="00BD01D2"/>
    <w:rsid w:val="00BD0BAD"/>
    <w:rsid w:val="00BD1711"/>
    <w:rsid w:val="00BD1B4C"/>
    <w:rsid w:val="00BD3554"/>
    <w:rsid w:val="00BD45F0"/>
    <w:rsid w:val="00BD4775"/>
    <w:rsid w:val="00BE0B1C"/>
    <w:rsid w:val="00BE665F"/>
    <w:rsid w:val="00BE6A79"/>
    <w:rsid w:val="00BF1A65"/>
    <w:rsid w:val="00C0239F"/>
    <w:rsid w:val="00C200EB"/>
    <w:rsid w:val="00C2319C"/>
    <w:rsid w:val="00C23329"/>
    <w:rsid w:val="00C265A2"/>
    <w:rsid w:val="00C426DC"/>
    <w:rsid w:val="00C42A7D"/>
    <w:rsid w:val="00C457A1"/>
    <w:rsid w:val="00C55218"/>
    <w:rsid w:val="00C55A45"/>
    <w:rsid w:val="00C56269"/>
    <w:rsid w:val="00C63B51"/>
    <w:rsid w:val="00C70981"/>
    <w:rsid w:val="00C71D35"/>
    <w:rsid w:val="00C7573F"/>
    <w:rsid w:val="00C75E56"/>
    <w:rsid w:val="00C87531"/>
    <w:rsid w:val="00CB0FA2"/>
    <w:rsid w:val="00CB675A"/>
    <w:rsid w:val="00CC4C6B"/>
    <w:rsid w:val="00CC4DA2"/>
    <w:rsid w:val="00CC7590"/>
    <w:rsid w:val="00CD732F"/>
    <w:rsid w:val="00CD79AD"/>
    <w:rsid w:val="00CD7A33"/>
    <w:rsid w:val="00CE0D2A"/>
    <w:rsid w:val="00CE1360"/>
    <w:rsid w:val="00CE3572"/>
    <w:rsid w:val="00CE468C"/>
    <w:rsid w:val="00CE5566"/>
    <w:rsid w:val="00CE7E5B"/>
    <w:rsid w:val="00CF20CE"/>
    <w:rsid w:val="00CF3FB0"/>
    <w:rsid w:val="00CF54AF"/>
    <w:rsid w:val="00D01E31"/>
    <w:rsid w:val="00D174FA"/>
    <w:rsid w:val="00D25929"/>
    <w:rsid w:val="00D27EC7"/>
    <w:rsid w:val="00D37CCA"/>
    <w:rsid w:val="00D400F2"/>
    <w:rsid w:val="00D465A4"/>
    <w:rsid w:val="00D50ABE"/>
    <w:rsid w:val="00D51ECB"/>
    <w:rsid w:val="00D57ABB"/>
    <w:rsid w:val="00D65E98"/>
    <w:rsid w:val="00D665A0"/>
    <w:rsid w:val="00D726D2"/>
    <w:rsid w:val="00D7394C"/>
    <w:rsid w:val="00D74BC7"/>
    <w:rsid w:val="00D75101"/>
    <w:rsid w:val="00D751D5"/>
    <w:rsid w:val="00D75D22"/>
    <w:rsid w:val="00D765C9"/>
    <w:rsid w:val="00D82673"/>
    <w:rsid w:val="00D84CA2"/>
    <w:rsid w:val="00D850D7"/>
    <w:rsid w:val="00D9266B"/>
    <w:rsid w:val="00D93289"/>
    <w:rsid w:val="00D969DF"/>
    <w:rsid w:val="00D976D8"/>
    <w:rsid w:val="00DA03D3"/>
    <w:rsid w:val="00DA5E3E"/>
    <w:rsid w:val="00DA746C"/>
    <w:rsid w:val="00DB3A31"/>
    <w:rsid w:val="00DC02D2"/>
    <w:rsid w:val="00DC040B"/>
    <w:rsid w:val="00DD1E82"/>
    <w:rsid w:val="00DD58B7"/>
    <w:rsid w:val="00DD7054"/>
    <w:rsid w:val="00DE0BD9"/>
    <w:rsid w:val="00DE3110"/>
    <w:rsid w:val="00DE688B"/>
    <w:rsid w:val="00DE7500"/>
    <w:rsid w:val="00DF441E"/>
    <w:rsid w:val="00DF5C3A"/>
    <w:rsid w:val="00DF6C8F"/>
    <w:rsid w:val="00DF709D"/>
    <w:rsid w:val="00DF7E01"/>
    <w:rsid w:val="00E076EB"/>
    <w:rsid w:val="00E115F0"/>
    <w:rsid w:val="00E13E2D"/>
    <w:rsid w:val="00E2112A"/>
    <w:rsid w:val="00E223DF"/>
    <w:rsid w:val="00E24867"/>
    <w:rsid w:val="00E24D01"/>
    <w:rsid w:val="00E24FDD"/>
    <w:rsid w:val="00E250F7"/>
    <w:rsid w:val="00E27450"/>
    <w:rsid w:val="00E31419"/>
    <w:rsid w:val="00E3252D"/>
    <w:rsid w:val="00E37027"/>
    <w:rsid w:val="00E4001B"/>
    <w:rsid w:val="00E44549"/>
    <w:rsid w:val="00E45947"/>
    <w:rsid w:val="00E4647E"/>
    <w:rsid w:val="00E47B07"/>
    <w:rsid w:val="00E50ECB"/>
    <w:rsid w:val="00E52600"/>
    <w:rsid w:val="00E60B01"/>
    <w:rsid w:val="00E60CB5"/>
    <w:rsid w:val="00E61D81"/>
    <w:rsid w:val="00E67CBD"/>
    <w:rsid w:val="00E71089"/>
    <w:rsid w:val="00E74D4C"/>
    <w:rsid w:val="00E81E3D"/>
    <w:rsid w:val="00E82AC3"/>
    <w:rsid w:val="00E835E3"/>
    <w:rsid w:val="00E83B01"/>
    <w:rsid w:val="00E83CF9"/>
    <w:rsid w:val="00E84430"/>
    <w:rsid w:val="00E8524B"/>
    <w:rsid w:val="00E937D5"/>
    <w:rsid w:val="00E938B7"/>
    <w:rsid w:val="00EA60DA"/>
    <w:rsid w:val="00EA7EF1"/>
    <w:rsid w:val="00EB0EAC"/>
    <w:rsid w:val="00EB268F"/>
    <w:rsid w:val="00EB5A9C"/>
    <w:rsid w:val="00EC6BFE"/>
    <w:rsid w:val="00ED245B"/>
    <w:rsid w:val="00ED791E"/>
    <w:rsid w:val="00EE550F"/>
    <w:rsid w:val="00EE5D9E"/>
    <w:rsid w:val="00EE642C"/>
    <w:rsid w:val="00EF2591"/>
    <w:rsid w:val="00EF698C"/>
    <w:rsid w:val="00F063D2"/>
    <w:rsid w:val="00F11C25"/>
    <w:rsid w:val="00F12251"/>
    <w:rsid w:val="00F13D09"/>
    <w:rsid w:val="00F15E69"/>
    <w:rsid w:val="00F164CD"/>
    <w:rsid w:val="00F1772B"/>
    <w:rsid w:val="00F366F3"/>
    <w:rsid w:val="00F401E1"/>
    <w:rsid w:val="00F456BE"/>
    <w:rsid w:val="00F559B6"/>
    <w:rsid w:val="00F56F8E"/>
    <w:rsid w:val="00F60022"/>
    <w:rsid w:val="00F601AD"/>
    <w:rsid w:val="00F66522"/>
    <w:rsid w:val="00F67BA0"/>
    <w:rsid w:val="00F83CAC"/>
    <w:rsid w:val="00F83F57"/>
    <w:rsid w:val="00F85063"/>
    <w:rsid w:val="00F9251F"/>
    <w:rsid w:val="00FA40D1"/>
    <w:rsid w:val="00FA413B"/>
    <w:rsid w:val="00FB0FEF"/>
    <w:rsid w:val="00FB1DF4"/>
    <w:rsid w:val="00FB3B2D"/>
    <w:rsid w:val="00FB793B"/>
    <w:rsid w:val="00FB7EF0"/>
    <w:rsid w:val="00FC6455"/>
    <w:rsid w:val="00FD3EF5"/>
    <w:rsid w:val="00FD5E94"/>
    <w:rsid w:val="00FD7C31"/>
    <w:rsid w:val="00FE5A2A"/>
    <w:rsid w:val="00FE6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49EA"/>
    <w:rPr>
      <w:lang w:val="cs-CZ" w:eastAsia="cs-CZ"/>
    </w:rPr>
  </w:style>
  <w:style w:type="paragraph" w:styleId="Nadpis1">
    <w:name w:val="heading 1"/>
    <w:basedOn w:val="Normlny"/>
    <w:next w:val="Normlny"/>
    <w:qFormat/>
    <w:rsid w:val="007A49EA"/>
    <w:pPr>
      <w:keepNext/>
      <w:jc w:val="center"/>
      <w:outlineLvl w:val="0"/>
    </w:pPr>
    <w:rPr>
      <w:b/>
      <w:sz w:val="24"/>
      <w:lang w:val="sk-SK"/>
    </w:rPr>
  </w:style>
  <w:style w:type="paragraph" w:styleId="Nadpis2">
    <w:name w:val="heading 2"/>
    <w:basedOn w:val="Normlny"/>
    <w:next w:val="Normlny"/>
    <w:qFormat/>
    <w:rsid w:val="00AB04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7A49EA"/>
    <w:pPr>
      <w:keepNext/>
      <w:jc w:val="center"/>
      <w:outlineLvl w:val="2"/>
    </w:pPr>
    <w:rPr>
      <w:rFonts w:ascii="Arial" w:hAnsi="Arial" w:cs="Arial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7A49EA"/>
    <w:pPr>
      <w:ind w:firstLine="426"/>
      <w:jc w:val="both"/>
    </w:pPr>
    <w:rPr>
      <w:sz w:val="24"/>
      <w:lang w:val="sk-SK"/>
    </w:rPr>
  </w:style>
  <w:style w:type="paragraph" w:styleId="Zkladntext">
    <w:name w:val="Body Text"/>
    <w:basedOn w:val="Normlny"/>
    <w:rsid w:val="007A49EA"/>
    <w:pPr>
      <w:jc w:val="both"/>
    </w:pPr>
    <w:rPr>
      <w:sz w:val="24"/>
      <w:lang w:val="sk-SK"/>
    </w:rPr>
  </w:style>
  <w:style w:type="paragraph" w:styleId="Zoznam">
    <w:name w:val="List"/>
    <w:basedOn w:val="Normlny"/>
    <w:rsid w:val="00AB0437"/>
    <w:pPr>
      <w:suppressAutoHyphens/>
      <w:ind w:left="283" w:hanging="283"/>
    </w:pPr>
    <w:rPr>
      <w:rFonts w:ascii="Arial" w:hAnsi="Arial"/>
      <w:sz w:val="24"/>
      <w:lang w:val="sk-SK" w:eastAsia="ar-SA"/>
    </w:rPr>
  </w:style>
  <w:style w:type="paragraph" w:customStyle="1" w:styleId="Pokraovaniezoznamu1">
    <w:name w:val="Pokračovanie zoznamu1"/>
    <w:basedOn w:val="Normlny"/>
    <w:rsid w:val="00AB0437"/>
    <w:pPr>
      <w:suppressAutoHyphens/>
      <w:spacing w:after="120"/>
      <w:ind w:left="283"/>
    </w:pPr>
    <w:rPr>
      <w:rFonts w:ascii="Arial" w:hAnsi="Arial"/>
      <w:sz w:val="24"/>
      <w:lang w:val="sk-SK" w:eastAsia="ar-SA"/>
    </w:rPr>
  </w:style>
  <w:style w:type="paragraph" w:styleId="Hlavika">
    <w:name w:val="header"/>
    <w:basedOn w:val="Normlny"/>
    <w:link w:val="HlavikaChar"/>
    <w:rsid w:val="00226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265E3"/>
    <w:rPr>
      <w:lang w:val="cs-CZ" w:eastAsia="cs-CZ"/>
    </w:rPr>
  </w:style>
  <w:style w:type="paragraph" w:styleId="Pta">
    <w:name w:val="footer"/>
    <w:basedOn w:val="Normlny"/>
    <w:link w:val="PtaChar"/>
    <w:uiPriority w:val="99"/>
    <w:rsid w:val="002265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65E3"/>
    <w:rPr>
      <w:lang w:val="cs-CZ" w:eastAsia="cs-CZ"/>
    </w:rPr>
  </w:style>
  <w:style w:type="paragraph" w:styleId="Textbubliny">
    <w:name w:val="Balloon Text"/>
    <w:basedOn w:val="Normlny"/>
    <w:link w:val="TextbublinyChar"/>
    <w:rsid w:val="002265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265E3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472821"/>
    <w:pPr>
      <w:ind w:left="720"/>
      <w:contextualSpacing/>
    </w:pPr>
  </w:style>
  <w:style w:type="character" w:styleId="Odkaznakomentr">
    <w:name w:val="annotation reference"/>
    <w:basedOn w:val="Predvolenpsmoodseku"/>
    <w:rsid w:val="000E1DE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E1DE8"/>
  </w:style>
  <w:style w:type="character" w:customStyle="1" w:styleId="TextkomentraChar">
    <w:name w:val="Text komentára Char"/>
    <w:basedOn w:val="Predvolenpsmoodseku"/>
    <w:link w:val="Textkomentra"/>
    <w:rsid w:val="000E1DE8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0E1D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E1DE8"/>
    <w:rPr>
      <w:b/>
      <w:bCs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49EA"/>
    <w:rPr>
      <w:lang w:val="cs-CZ" w:eastAsia="cs-CZ"/>
    </w:rPr>
  </w:style>
  <w:style w:type="paragraph" w:styleId="Nadpis1">
    <w:name w:val="heading 1"/>
    <w:basedOn w:val="Normlny"/>
    <w:next w:val="Normlny"/>
    <w:qFormat/>
    <w:rsid w:val="007A49EA"/>
    <w:pPr>
      <w:keepNext/>
      <w:jc w:val="center"/>
      <w:outlineLvl w:val="0"/>
    </w:pPr>
    <w:rPr>
      <w:b/>
      <w:sz w:val="24"/>
      <w:lang w:val="sk-SK"/>
    </w:rPr>
  </w:style>
  <w:style w:type="paragraph" w:styleId="Nadpis2">
    <w:name w:val="heading 2"/>
    <w:basedOn w:val="Normlny"/>
    <w:next w:val="Normlny"/>
    <w:qFormat/>
    <w:rsid w:val="00AB04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7A49EA"/>
    <w:pPr>
      <w:keepNext/>
      <w:jc w:val="center"/>
      <w:outlineLvl w:val="2"/>
    </w:pPr>
    <w:rPr>
      <w:rFonts w:ascii="Arial" w:hAnsi="Arial" w:cs="Arial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7A49EA"/>
    <w:pPr>
      <w:ind w:firstLine="426"/>
      <w:jc w:val="both"/>
    </w:pPr>
    <w:rPr>
      <w:sz w:val="24"/>
      <w:lang w:val="sk-SK"/>
    </w:rPr>
  </w:style>
  <w:style w:type="paragraph" w:styleId="Zkladntext">
    <w:name w:val="Body Text"/>
    <w:basedOn w:val="Normlny"/>
    <w:rsid w:val="007A49EA"/>
    <w:pPr>
      <w:jc w:val="both"/>
    </w:pPr>
    <w:rPr>
      <w:sz w:val="24"/>
      <w:lang w:val="sk-SK"/>
    </w:rPr>
  </w:style>
  <w:style w:type="paragraph" w:styleId="Zoznam">
    <w:name w:val="List"/>
    <w:basedOn w:val="Normlny"/>
    <w:rsid w:val="00AB0437"/>
    <w:pPr>
      <w:suppressAutoHyphens/>
      <w:ind w:left="283" w:hanging="283"/>
    </w:pPr>
    <w:rPr>
      <w:rFonts w:ascii="Arial" w:hAnsi="Arial"/>
      <w:sz w:val="24"/>
      <w:lang w:val="sk-SK" w:eastAsia="ar-SA"/>
    </w:rPr>
  </w:style>
  <w:style w:type="paragraph" w:customStyle="1" w:styleId="Pokraovaniezoznamu1">
    <w:name w:val="Pokračovanie zoznamu1"/>
    <w:basedOn w:val="Normlny"/>
    <w:rsid w:val="00AB0437"/>
    <w:pPr>
      <w:suppressAutoHyphens/>
      <w:spacing w:after="120"/>
      <w:ind w:left="283"/>
    </w:pPr>
    <w:rPr>
      <w:rFonts w:ascii="Arial" w:hAnsi="Arial"/>
      <w:sz w:val="24"/>
      <w:lang w:val="sk-SK" w:eastAsia="ar-SA"/>
    </w:rPr>
  </w:style>
  <w:style w:type="paragraph" w:styleId="Hlavika">
    <w:name w:val="header"/>
    <w:basedOn w:val="Normlny"/>
    <w:link w:val="HlavikaChar"/>
    <w:rsid w:val="002265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265E3"/>
    <w:rPr>
      <w:lang w:val="cs-CZ" w:eastAsia="cs-CZ"/>
    </w:rPr>
  </w:style>
  <w:style w:type="paragraph" w:styleId="Pta">
    <w:name w:val="footer"/>
    <w:basedOn w:val="Normlny"/>
    <w:link w:val="PtaChar"/>
    <w:uiPriority w:val="99"/>
    <w:rsid w:val="002265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65E3"/>
    <w:rPr>
      <w:lang w:val="cs-CZ" w:eastAsia="cs-CZ"/>
    </w:rPr>
  </w:style>
  <w:style w:type="paragraph" w:styleId="Textbubliny">
    <w:name w:val="Balloon Text"/>
    <w:basedOn w:val="Normlny"/>
    <w:link w:val="TextbublinyChar"/>
    <w:rsid w:val="002265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265E3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472821"/>
    <w:pPr>
      <w:ind w:left="720"/>
      <w:contextualSpacing/>
    </w:pPr>
  </w:style>
  <w:style w:type="character" w:styleId="Odkaznakomentr">
    <w:name w:val="annotation reference"/>
    <w:basedOn w:val="Predvolenpsmoodseku"/>
    <w:rsid w:val="000E1DE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E1DE8"/>
  </w:style>
  <w:style w:type="character" w:customStyle="1" w:styleId="TextkomentraChar">
    <w:name w:val="Text komentára Char"/>
    <w:basedOn w:val="Predvolenpsmoodseku"/>
    <w:link w:val="Textkomentra"/>
    <w:rsid w:val="000E1DE8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0E1D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E1DE8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751B-696E-4C47-B861-0649D3B3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M L U V A</vt:lpstr>
    </vt:vector>
  </TitlesOfParts>
  <Company>VVS a.s. Kosice</Company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</dc:title>
  <dc:creator>ATP 0702052</dc:creator>
  <cp:lastModifiedBy>Admin</cp:lastModifiedBy>
  <cp:revision>17</cp:revision>
  <cp:lastPrinted>2018-07-18T11:58:00Z</cp:lastPrinted>
  <dcterms:created xsi:type="dcterms:W3CDTF">2022-08-19T05:23:00Z</dcterms:created>
  <dcterms:modified xsi:type="dcterms:W3CDTF">2022-08-24T07:23:00Z</dcterms:modified>
</cp:coreProperties>
</file>